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1834" w:rsidRPr="00D319B8" w:rsidRDefault="008D1834" w:rsidP="003D0E7A">
      <w:pPr>
        <w:jc w:val="center"/>
        <w:rPr>
          <w:rFonts w:ascii="Century Gothic" w:hAnsi="Century Gothic"/>
          <w:b/>
          <w:sz w:val="40"/>
          <w:szCs w:val="40"/>
        </w:rPr>
      </w:pPr>
      <w:r w:rsidRPr="00D319B8">
        <w:rPr>
          <w:rFonts w:ascii="Century Gothic" w:hAnsi="Century Gothic"/>
          <w:b/>
          <w:sz w:val="40"/>
          <w:szCs w:val="40"/>
          <w:highlight w:val="lightGray"/>
          <w:bdr w:val="single" w:sz="4" w:space="0" w:color="auto"/>
        </w:rPr>
        <w:t xml:space="preserve">- </w:t>
      </w:r>
      <w:r w:rsidR="003D0E7A" w:rsidRPr="00D319B8">
        <w:rPr>
          <w:rFonts w:ascii="Century Gothic" w:hAnsi="Century Gothic"/>
          <w:b/>
          <w:sz w:val="40"/>
          <w:szCs w:val="40"/>
          <w:highlight w:val="lightGray"/>
          <w:bdr w:val="single" w:sz="4" w:space="0" w:color="auto"/>
        </w:rPr>
        <w:t>SWOOP AIR 2</w:t>
      </w:r>
      <w:r w:rsidRPr="00D319B8">
        <w:rPr>
          <w:rFonts w:ascii="Century Gothic" w:hAnsi="Century Gothic"/>
          <w:b/>
          <w:sz w:val="40"/>
          <w:szCs w:val="40"/>
          <w:highlight w:val="lightGray"/>
          <w:bdr w:val="single" w:sz="4" w:space="0" w:color="auto"/>
        </w:rPr>
        <w:t xml:space="preserve"> -</w:t>
      </w:r>
    </w:p>
    <w:p w:rsidR="00722C56" w:rsidRPr="00D319B8" w:rsidRDefault="00722C56" w:rsidP="003D0E7A">
      <w:pPr>
        <w:jc w:val="left"/>
        <w:rPr>
          <w:rFonts w:ascii="Century Gothic" w:hAnsi="Century Gothic"/>
        </w:rPr>
      </w:pPr>
    </w:p>
    <w:p w:rsidR="004A7667" w:rsidRPr="00D319B8" w:rsidRDefault="004A7667" w:rsidP="003D0E7A">
      <w:pPr>
        <w:jc w:val="left"/>
        <w:rPr>
          <w:rFonts w:ascii="Century Gothic" w:hAnsi="Century Gothic"/>
        </w:rPr>
      </w:pPr>
    </w:p>
    <w:p w:rsidR="0065767E" w:rsidRPr="00D319B8" w:rsidRDefault="003D0E7A" w:rsidP="003D0E7A">
      <w:pPr>
        <w:jc w:val="left"/>
        <w:rPr>
          <w:rFonts w:ascii="Century Gothic" w:hAnsi="Century Gothic"/>
        </w:rPr>
      </w:pPr>
      <w:r w:rsidRPr="00D319B8">
        <w:rPr>
          <w:rFonts w:ascii="Century Gothic" w:hAnsi="Century Gothic"/>
          <w:noProof/>
          <w:lang w:eastAsia="fr-FR"/>
        </w:rPr>
        <w:drawing>
          <wp:inline distT="0" distB="0" distL="0" distR="0">
            <wp:extent cx="2918883" cy="1984093"/>
            <wp:effectExtent l="1905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cstate="print"/>
                    <a:srcRect/>
                    <a:stretch>
                      <a:fillRect/>
                    </a:stretch>
                  </pic:blipFill>
                  <pic:spPr bwMode="auto">
                    <a:xfrm>
                      <a:off x="0" y="0"/>
                      <a:ext cx="2919266" cy="1984353"/>
                    </a:xfrm>
                    <a:prstGeom prst="rect">
                      <a:avLst/>
                    </a:prstGeom>
                    <a:noFill/>
                    <a:ln w="9525">
                      <a:noFill/>
                      <a:miter lim="800000"/>
                      <a:headEnd/>
                      <a:tailEnd/>
                    </a:ln>
                  </pic:spPr>
                </pic:pic>
              </a:graphicData>
            </a:graphic>
          </wp:inline>
        </w:drawing>
      </w:r>
    </w:p>
    <w:p w:rsidR="0065767E" w:rsidRPr="00D319B8" w:rsidRDefault="0065767E" w:rsidP="003D0E7A">
      <w:pPr>
        <w:jc w:val="left"/>
        <w:rPr>
          <w:rFonts w:ascii="Century Gothic" w:hAnsi="Century Gothic"/>
        </w:rPr>
      </w:pPr>
    </w:p>
    <w:p w:rsidR="00B3565E" w:rsidRPr="00D319B8" w:rsidRDefault="00B3565E" w:rsidP="003D0E7A">
      <w:pPr>
        <w:jc w:val="left"/>
        <w:rPr>
          <w:rFonts w:ascii="Century Gothic" w:hAnsi="Century Gothic"/>
        </w:rPr>
      </w:pPr>
    </w:p>
    <w:p w:rsidR="003D0E7A" w:rsidRPr="00D319B8" w:rsidRDefault="003D0E7A" w:rsidP="003D0E7A">
      <w:pPr>
        <w:spacing w:after="240"/>
        <w:jc w:val="left"/>
        <w:rPr>
          <w:rFonts w:ascii="Century Gothic" w:hAnsi="Century Gothic"/>
        </w:rPr>
      </w:pPr>
      <w:r w:rsidRPr="00D319B8">
        <w:rPr>
          <w:rFonts w:ascii="Century Gothic" w:hAnsi="Century Gothic"/>
        </w:rPr>
        <w:t>Lorsque l'on évoque le mot "</w:t>
      </w:r>
      <w:proofErr w:type="spellStart"/>
      <w:r w:rsidRPr="00D319B8">
        <w:rPr>
          <w:rFonts w:ascii="Century Gothic" w:hAnsi="Century Gothic"/>
        </w:rPr>
        <w:t>swoop</w:t>
      </w:r>
      <w:proofErr w:type="spellEnd"/>
      <w:r w:rsidRPr="00D319B8">
        <w:rPr>
          <w:rFonts w:ascii="Century Gothic" w:hAnsi="Century Gothic"/>
        </w:rPr>
        <w:t xml:space="preserve">", on fait immédiatement allusion à ces motos à </w:t>
      </w:r>
      <w:hyperlink r:id="rId6" w:history="1">
        <w:r w:rsidRPr="00D319B8">
          <w:rPr>
            <w:rStyle w:val="Lienhypertexte"/>
            <w:rFonts w:ascii="Century Gothic" w:hAnsi="Century Gothic"/>
            <w:color w:val="auto"/>
            <w:u w:val="none"/>
          </w:rPr>
          <w:t>répulsion</w:t>
        </w:r>
      </w:hyperlink>
      <w:r w:rsidRPr="00D319B8">
        <w:rPr>
          <w:rFonts w:ascii="Century Gothic" w:hAnsi="Century Gothic"/>
        </w:rPr>
        <w:t xml:space="preserve"> rapides comme le </w:t>
      </w:r>
      <w:hyperlink r:id="rId7" w:history="1">
        <w:proofErr w:type="spellStart"/>
        <w:r w:rsidRPr="00D319B8">
          <w:rPr>
            <w:rStyle w:val="Lienhypertexte"/>
            <w:rFonts w:ascii="Century Gothic" w:hAnsi="Century Gothic"/>
            <w:color w:val="auto"/>
            <w:u w:val="none"/>
          </w:rPr>
          <w:t>Flare</w:t>
        </w:r>
        <w:proofErr w:type="spellEnd"/>
        <w:r w:rsidRPr="00D319B8">
          <w:rPr>
            <w:rStyle w:val="Lienhypertexte"/>
            <w:rFonts w:ascii="Century Gothic" w:hAnsi="Century Gothic"/>
            <w:color w:val="auto"/>
            <w:u w:val="none"/>
          </w:rPr>
          <w:t>-S</w:t>
        </w:r>
      </w:hyperlink>
      <w:r w:rsidRPr="00D319B8">
        <w:rPr>
          <w:rFonts w:ascii="Century Gothic" w:hAnsi="Century Gothic"/>
        </w:rPr>
        <w:t xml:space="preserve"> ou le </w:t>
      </w:r>
      <w:hyperlink r:id="rId8" w:history="1">
        <w:r w:rsidRPr="00D319B8">
          <w:rPr>
            <w:rStyle w:val="Lienhypertexte"/>
            <w:rFonts w:ascii="Century Gothic" w:hAnsi="Century Gothic"/>
            <w:color w:val="auto"/>
            <w:u w:val="none"/>
          </w:rPr>
          <w:t>Zéphyr-G</w:t>
        </w:r>
      </w:hyperlink>
      <w:r w:rsidRPr="00D319B8">
        <w:rPr>
          <w:rFonts w:ascii="Century Gothic" w:hAnsi="Century Gothic"/>
        </w:rPr>
        <w:t xml:space="preserve">, tous deux issus de </w:t>
      </w:r>
      <w:hyperlink r:id="rId9" w:history="1">
        <w:proofErr w:type="spellStart"/>
        <w:r w:rsidRPr="00D319B8">
          <w:rPr>
            <w:rStyle w:val="Lienhypertexte"/>
            <w:rFonts w:ascii="Century Gothic" w:hAnsi="Century Gothic"/>
            <w:color w:val="auto"/>
            <w:u w:val="none"/>
          </w:rPr>
          <w:t>Mobquet</w:t>
        </w:r>
        <w:proofErr w:type="spellEnd"/>
      </w:hyperlink>
      <w:r w:rsidRPr="00D319B8">
        <w:rPr>
          <w:rFonts w:ascii="Century Gothic" w:hAnsi="Century Gothic"/>
        </w:rPr>
        <w:t xml:space="preserve">, ainsi qu'à leurs utilisateurs, tout sauf respectables : les brigands, les </w:t>
      </w:r>
      <w:hyperlink r:id="rId10" w:history="1">
        <w:r w:rsidRPr="00D319B8">
          <w:rPr>
            <w:rStyle w:val="Lienhypertexte"/>
            <w:rFonts w:ascii="Century Gothic" w:hAnsi="Century Gothic"/>
            <w:color w:val="auto"/>
            <w:u w:val="none"/>
          </w:rPr>
          <w:t>pirates</w:t>
        </w:r>
      </w:hyperlink>
      <w:r w:rsidRPr="00D319B8">
        <w:rPr>
          <w:rFonts w:ascii="Century Gothic" w:hAnsi="Century Gothic"/>
        </w:rPr>
        <w:t xml:space="preserve"> et les membres de gangs, même si parfois les </w:t>
      </w:r>
      <w:proofErr w:type="spellStart"/>
      <w:r w:rsidRPr="00D319B8">
        <w:rPr>
          <w:rFonts w:ascii="Century Gothic" w:hAnsi="Century Gothic"/>
        </w:rPr>
        <w:t>swoops</w:t>
      </w:r>
      <w:proofErr w:type="spellEnd"/>
      <w:r w:rsidRPr="00D319B8">
        <w:rPr>
          <w:rFonts w:ascii="Century Gothic" w:hAnsi="Century Gothic"/>
        </w:rPr>
        <w:t xml:space="preserve"> peuvent se retrouver entre les mains de civils quelconques. Toutefois, en dépit de cette image de véhicule exclusivement destiné aux vils brigands, ces engins furent beaucoup utilisés par les civils et les soldats </w:t>
      </w:r>
      <w:hyperlink r:id="rId11" w:history="1">
        <w:r w:rsidRPr="00D319B8">
          <w:rPr>
            <w:rStyle w:val="Lienhypertexte"/>
            <w:rFonts w:ascii="Century Gothic" w:hAnsi="Century Gothic"/>
            <w:color w:val="auto"/>
            <w:u w:val="none"/>
          </w:rPr>
          <w:t>impériaux</w:t>
        </w:r>
      </w:hyperlink>
      <w:r w:rsidRPr="00D319B8">
        <w:rPr>
          <w:rFonts w:ascii="Century Gothic" w:hAnsi="Century Gothic"/>
        </w:rPr>
        <w:t xml:space="preserve"> durant le règne de </w:t>
      </w:r>
      <w:hyperlink r:id="rId12" w:history="1">
        <w:proofErr w:type="spellStart"/>
        <w:r w:rsidRPr="00D319B8">
          <w:rPr>
            <w:rStyle w:val="Lienhypertexte"/>
            <w:rFonts w:ascii="Century Gothic" w:hAnsi="Century Gothic"/>
            <w:color w:val="auto"/>
            <w:u w:val="none"/>
          </w:rPr>
          <w:t>Palpatine</w:t>
        </w:r>
        <w:proofErr w:type="spellEnd"/>
      </w:hyperlink>
      <w:r w:rsidRPr="00D319B8">
        <w:rPr>
          <w:rFonts w:ascii="Century Gothic" w:hAnsi="Century Gothic"/>
        </w:rPr>
        <w:t xml:space="preserve">, et le </w:t>
      </w:r>
      <w:proofErr w:type="spellStart"/>
      <w:r w:rsidRPr="00D319B8">
        <w:rPr>
          <w:rFonts w:ascii="Century Gothic" w:hAnsi="Century Gothic"/>
        </w:rPr>
        <w:t>swoop</w:t>
      </w:r>
      <w:proofErr w:type="spellEnd"/>
      <w:r w:rsidRPr="00D319B8">
        <w:rPr>
          <w:rFonts w:ascii="Century Gothic" w:hAnsi="Century Gothic"/>
        </w:rPr>
        <w:t xml:space="preserve"> Air-2 développé par la </w:t>
      </w:r>
      <w:hyperlink r:id="rId13" w:history="1">
        <w:r w:rsidRPr="00D319B8">
          <w:rPr>
            <w:rStyle w:val="Lienhypertexte"/>
            <w:rFonts w:ascii="Century Gothic" w:hAnsi="Century Gothic"/>
            <w:color w:val="auto"/>
            <w:u w:val="none"/>
          </w:rPr>
          <w:t xml:space="preserve">Compagnie </w:t>
        </w:r>
        <w:proofErr w:type="spellStart"/>
        <w:r w:rsidRPr="00D319B8">
          <w:rPr>
            <w:rStyle w:val="Lienhypertexte"/>
            <w:rFonts w:ascii="Century Gothic" w:hAnsi="Century Gothic"/>
            <w:color w:val="auto"/>
            <w:u w:val="none"/>
          </w:rPr>
          <w:t>Tagge</w:t>
        </w:r>
        <w:proofErr w:type="spellEnd"/>
      </w:hyperlink>
      <w:r w:rsidRPr="00D319B8">
        <w:rPr>
          <w:rFonts w:ascii="Century Gothic" w:hAnsi="Century Gothic"/>
        </w:rPr>
        <w:t xml:space="preserve"> fut l'un des modèles les plus répandus de véhicule à répulsion monoplace de cette époque. </w:t>
      </w:r>
      <w:r w:rsidRPr="00D319B8">
        <w:rPr>
          <w:rFonts w:ascii="Century Gothic" w:hAnsi="Century Gothic"/>
        </w:rPr>
        <w:br/>
      </w:r>
      <w:r w:rsidRPr="00D319B8">
        <w:rPr>
          <w:rFonts w:ascii="Century Gothic" w:hAnsi="Century Gothic"/>
        </w:rPr>
        <w:br/>
        <w:t xml:space="preserve">  La Compagnie </w:t>
      </w:r>
      <w:proofErr w:type="spellStart"/>
      <w:r w:rsidRPr="00D319B8">
        <w:rPr>
          <w:rFonts w:ascii="Century Gothic" w:hAnsi="Century Gothic"/>
        </w:rPr>
        <w:t>Tagge</w:t>
      </w:r>
      <w:proofErr w:type="spellEnd"/>
      <w:r w:rsidRPr="00D319B8">
        <w:rPr>
          <w:rFonts w:ascii="Century Gothic" w:hAnsi="Century Gothic"/>
        </w:rPr>
        <w:t xml:space="preserve"> était surtout connue pour traiter avec l'</w:t>
      </w:r>
      <w:hyperlink r:id="rId14" w:history="1">
        <w:r w:rsidRPr="00D319B8">
          <w:rPr>
            <w:rStyle w:val="Lienhypertexte"/>
            <w:rFonts w:ascii="Century Gothic" w:hAnsi="Century Gothic"/>
            <w:color w:val="auto"/>
            <w:u w:val="none"/>
          </w:rPr>
          <w:t>Autorité du Secteur Corporatif</w:t>
        </w:r>
      </w:hyperlink>
      <w:r w:rsidRPr="00D319B8">
        <w:rPr>
          <w:rFonts w:ascii="Century Gothic" w:hAnsi="Century Gothic"/>
        </w:rPr>
        <w:t xml:space="preserve">, où une grande partie des équipements provenaient de la </w:t>
      </w:r>
      <w:proofErr w:type="spellStart"/>
      <w:r w:rsidRPr="00D319B8">
        <w:rPr>
          <w:rFonts w:ascii="Century Gothic" w:hAnsi="Century Gothic"/>
        </w:rPr>
        <w:t>mégacorporation</w:t>
      </w:r>
      <w:proofErr w:type="spellEnd"/>
      <w:r w:rsidRPr="00D319B8">
        <w:rPr>
          <w:rFonts w:ascii="Century Gothic" w:hAnsi="Century Gothic"/>
        </w:rPr>
        <w:t xml:space="preserve">. En général, elle vendait divers types de véhicules et de vaisseaux par l'intermédiaire de ses filiales, dont </w:t>
      </w:r>
      <w:proofErr w:type="spellStart"/>
      <w:r w:rsidRPr="00D319B8">
        <w:rPr>
          <w:rFonts w:ascii="Century Gothic" w:hAnsi="Century Gothic"/>
        </w:rPr>
        <w:t>Mobquet</w:t>
      </w:r>
      <w:proofErr w:type="spellEnd"/>
      <w:r w:rsidRPr="00D319B8">
        <w:rPr>
          <w:rFonts w:ascii="Century Gothic" w:hAnsi="Century Gothic"/>
        </w:rPr>
        <w:t xml:space="preserve">, mais le </w:t>
      </w:r>
      <w:proofErr w:type="spellStart"/>
      <w:r w:rsidRPr="00D319B8">
        <w:rPr>
          <w:rFonts w:ascii="Century Gothic" w:hAnsi="Century Gothic"/>
        </w:rPr>
        <w:t>swoop</w:t>
      </w:r>
      <w:proofErr w:type="spellEnd"/>
      <w:r w:rsidRPr="00D319B8">
        <w:rPr>
          <w:rFonts w:ascii="Century Gothic" w:hAnsi="Century Gothic"/>
        </w:rPr>
        <w:t xml:space="preserve"> Air-2 fut commercialisé par la maison-mère elle-même, et contrairement aux design utilisés précédemment par </w:t>
      </w:r>
      <w:proofErr w:type="spellStart"/>
      <w:r w:rsidRPr="00D319B8">
        <w:rPr>
          <w:rFonts w:ascii="Century Gothic" w:hAnsi="Century Gothic"/>
        </w:rPr>
        <w:t>Mobquet</w:t>
      </w:r>
      <w:proofErr w:type="spellEnd"/>
      <w:r w:rsidRPr="00D319B8">
        <w:rPr>
          <w:rFonts w:ascii="Century Gothic" w:hAnsi="Century Gothic"/>
        </w:rPr>
        <w:t xml:space="preserve">, qui optait toujours pour une configuration effilée avec des ailerons de direction en bout de fourche, l'Air-2 avait une allure compacte, due à son capot le faisant ressembler à une bête de somme, et se caractérisait par son absence de volets de direction. </w:t>
      </w:r>
      <w:r w:rsidRPr="00D319B8">
        <w:rPr>
          <w:rFonts w:ascii="Century Gothic" w:hAnsi="Century Gothic"/>
        </w:rPr>
        <w:br/>
        <w:t xml:space="preserve">   </w:t>
      </w:r>
      <w:r w:rsidRPr="00D319B8">
        <w:rPr>
          <w:rFonts w:ascii="Century Gothic" w:hAnsi="Century Gothic"/>
        </w:rPr>
        <w:br/>
        <w:t xml:space="preserve">  L'Air-2 est contrôlé par deux vannes de direction intégrées dans le capot, faisant office de gouvernes de direction rigides, ce qui n'est pas très pratique pour négocier des virages serrés; heureusement, les ingénieurs de la Compagnie </w:t>
      </w:r>
      <w:proofErr w:type="spellStart"/>
      <w:r w:rsidRPr="00D319B8">
        <w:rPr>
          <w:rFonts w:ascii="Century Gothic" w:hAnsi="Century Gothic"/>
        </w:rPr>
        <w:t>Tagge</w:t>
      </w:r>
      <w:proofErr w:type="spellEnd"/>
      <w:r w:rsidRPr="00D319B8">
        <w:rPr>
          <w:rFonts w:ascii="Century Gothic" w:hAnsi="Century Gothic"/>
        </w:rPr>
        <w:t xml:space="preserve"> ont tout prévu et les vannes de direction sont combinées à une propulsion vectorielle des échappements arrières produite par son double moteur </w:t>
      </w:r>
      <w:proofErr w:type="spellStart"/>
      <w:r w:rsidRPr="00D319B8">
        <w:rPr>
          <w:rFonts w:ascii="Century Gothic" w:hAnsi="Century Gothic"/>
        </w:rPr>
        <w:t>répulseur</w:t>
      </w:r>
      <w:proofErr w:type="spellEnd"/>
      <w:r w:rsidRPr="00D319B8">
        <w:rPr>
          <w:rFonts w:ascii="Century Gothic" w:hAnsi="Century Gothic"/>
        </w:rPr>
        <w:t xml:space="preserve">/ionique, offrant à l'engin une manœuvrabilité jusque-là inégalée. </w:t>
      </w:r>
      <w:r w:rsidRPr="00D319B8">
        <w:rPr>
          <w:rFonts w:ascii="Century Gothic" w:hAnsi="Century Gothic"/>
        </w:rPr>
        <w:br/>
      </w:r>
      <w:r w:rsidRPr="00D319B8">
        <w:rPr>
          <w:rFonts w:ascii="Century Gothic" w:hAnsi="Century Gothic"/>
        </w:rPr>
        <w:br/>
        <w:t xml:space="preserve">  Malgré une taille moindre, 1 mètre 90, par rapport aux autres </w:t>
      </w:r>
      <w:proofErr w:type="spellStart"/>
      <w:r w:rsidRPr="00D319B8">
        <w:rPr>
          <w:rFonts w:ascii="Century Gothic" w:hAnsi="Century Gothic"/>
        </w:rPr>
        <w:t>swoops</w:t>
      </w:r>
      <w:proofErr w:type="spellEnd"/>
      <w:r w:rsidRPr="00D319B8">
        <w:rPr>
          <w:rFonts w:ascii="Century Gothic" w:hAnsi="Century Gothic"/>
        </w:rPr>
        <w:t xml:space="preserve">, l'Air-2 est doté d'un moteur remarquablement puissant : en effet, celui-ci est un modèle de la Compagnie </w:t>
      </w:r>
      <w:proofErr w:type="spellStart"/>
      <w:r w:rsidRPr="00D319B8">
        <w:rPr>
          <w:rFonts w:ascii="Century Gothic" w:hAnsi="Century Gothic"/>
        </w:rPr>
        <w:t>Tagge</w:t>
      </w:r>
      <w:proofErr w:type="spellEnd"/>
      <w:r w:rsidRPr="00D319B8">
        <w:rPr>
          <w:rFonts w:ascii="Century Gothic" w:hAnsi="Century Gothic"/>
        </w:rPr>
        <w:t xml:space="preserve"> basé sur un système de </w:t>
      </w:r>
      <w:proofErr w:type="spellStart"/>
      <w:r w:rsidRPr="00D319B8">
        <w:rPr>
          <w:rFonts w:ascii="Century Gothic" w:hAnsi="Century Gothic"/>
        </w:rPr>
        <w:t>Mobquet</w:t>
      </w:r>
      <w:proofErr w:type="spellEnd"/>
      <w:r w:rsidRPr="00D319B8">
        <w:rPr>
          <w:rFonts w:ascii="Century Gothic" w:hAnsi="Century Gothic"/>
        </w:rPr>
        <w:t xml:space="preserve">, auquel on a ajouté quelques améliorations. Son moteur est une combinaison entre un moteur à répulsion et une batterie dense de propulseurs ioniques, ce qui permet à l'engin d'atteindre des vitesses dépassant largement les 600 km/h, en dépit d'une accélération moindre par rapport aux engins de sport. L'Air-2 est le plus rapide des </w:t>
      </w:r>
      <w:proofErr w:type="spellStart"/>
      <w:r w:rsidRPr="00D319B8">
        <w:rPr>
          <w:rFonts w:ascii="Century Gothic" w:hAnsi="Century Gothic"/>
        </w:rPr>
        <w:t>speeders</w:t>
      </w:r>
      <w:proofErr w:type="spellEnd"/>
      <w:r w:rsidRPr="00D319B8">
        <w:rPr>
          <w:rFonts w:ascii="Century Gothic" w:hAnsi="Century Gothic"/>
        </w:rPr>
        <w:t xml:space="preserve"> jamais construit grâce à sa propulsion révolutionnaire; par ailleurs, elle fut réutilisée pour construire l'</w:t>
      </w:r>
      <w:proofErr w:type="spellStart"/>
      <w:r w:rsidRPr="00D319B8">
        <w:rPr>
          <w:rFonts w:ascii="Century Gothic" w:hAnsi="Century Gothic"/>
        </w:rPr>
        <w:t>airspeeder</w:t>
      </w:r>
      <w:proofErr w:type="spellEnd"/>
      <w:r w:rsidRPr="00D319B8">
        <w:rPr>
          <w:rFonts w:ascii="Century Gothic" w:hAnsi="Century Gothic"/>
        </w:rPr>
        <w:t xml:space="preserve"> le plus rapide qui ait jamais été : la </w:t>
      </w:r>
      <w:hyperlink r:id="rId15" w:history="1">
        <w:r w:rsidRPr="00D319B8">
          <w:rPr>
            <w:rStyle w:val="Lienhypertexte"/>
            <w:rFonts w:ascii="Century Gothic" w:hAnsi="Century Gothic"/>
            <w:color w:val="auto"/>
            <w:u w:val="none"/>
          </w:rPr>
          <w:t>voiture des nuages de combat Talon 1</w:t>
        </w:r>
      </w:hyperlink>
      <w:r w:rsidR="00783EE3">
        <w:rPr>
          <w:rFonts w:ascii="Century Gothic" w:hAnsi="Century Gothic"/>
        </w:rPr>
        <w:t>, démontrant bien que ce</w:t>
      </w:r>
      <w:r w:rsidRPr="00D319B8">
        <w:rPr>
          <w:rFonts w:ascii="Century Gothic" w:hAnsi="Century Gothic"/>
        </w:rPr>
        <w:t xml:space="preserve"> nouveau moteur engendrait des engins à la vélocité incroyable. </w:t>
      </w:r>
      <w:r w:rsidRPr="00D319B8">
        <w:rPr>
          <w:rFonts w:ascii="Century Gothic" w:hAnsi="Century Gothic"/>
        </w:rPr>
        <w:br/>
        <w:t xml:space="preserve">   </w:t>
      </w:r>
      <w:r w:rsidRPr="00D319B8">
        <w:rPr>
          <w:rFonts w:ascii="Century Gothic" w:hAnsi="Century Gothic"/>
        </w:rPr>
        <w:br/>
        <w:t xml:space="preserve">  Bien sûr, une telle puissance nécessite une grande quantité d'énergie, fournit sur l'Air-2 par une batterie située sous le siège, le long de l'axe médian, qui peut être remplacée très </w:t>
      </w:r>
      <w:r w:rsidRPr="00D319B8">
        <w:rPr>
          <w:rFonts w:ascii="Century Gothic" w:hAnsi="Century Gothic"/>
        </w:rPr>
        <w:lastRenderedPageBreak/>
        <w:t xml:space="preserve">rapidement, mais la plupart des propriétaires préfèrent la recharger lorsque le véhicule est parqué, pour éviter des mauvaises surprises. </w:t>
      </w:r>
      <w:r w:rsidRPr="00D319B8">
        <w:rPr>
          <w:rFonts w:ascii="Century Gothic" w:hAnsi="Century Gothic"/>
        </w:rPr>
        <w:br/>
      </w:r>
      <w:r w:rsidRPr="00D319B8">
        <w:rPr>
          <w:rFonts w:ascii="Century Gothic" w:hAnsi="Century Gothic"/>
        </w:rPr>
        <w:br/>
        <w:t xml:space="preserve">  Bien que conçu pour ne transporter qu'une seule personne, la selle est assez large pour accueillir un passager, à condition qu'il ne soit pas trop volumineux, voire même un petit container de marchandises. Comme il n'est censé que se retrouver entre les mains de civils, l'Air-2 n'est pas armé à la base, mais sur des mondes sans loi, ou entre les mains de propriétaires peu respectueux de cette dernière, il est courant de trouver des </w:t>
      </w:r>
      <w:proofErr w:type="spellStart"/>
      <w:r w:rsidRPr="00D319B8">
        <w:rPr>
          <w:rFonts w:ascii="Century Gothic" w:hAnsi="Century Gothic"/>
        </w:rPr>
        <w:t>swoops</w:t>
      </w:r>
      <w:proofErr w:type="spellEnd"/>
      <w:r w:rsidRPr="00D319B8">
        <w:rPr>
          <w:rFonts w:ascii="Century Gothic" w:hAnsi="Century Gothic"/>
        </w:rPr>
        <w:t xml:space="preserve"> équipés soit, d'une paire de fusils </w:t>
      </w:r>
      <w:hyperlink r:id="rId16" w:history="1">
        <w:proofErr w:type="spellStart"/>
        <w:r w:rsidRPr="00D319B8">
          <w:rPr>
            <w:rStyle w:val="Lienhypertexte"/>
            <w:rFonts w:ascii="Century Gothic" w:hAnsi="Century Gothic"/>
            <w:color w:val="auto"/>
            <w:u w:val="none"/>
          </w:rPr>
          <w:t>blaster</w:t>
        </w:r>
        <w:proofErr w:type="spellEnd"/>
      </w:hyperlink>
      <w:r w:rsidRPr="00D319B8">
        <w:rPr>
          <w:rFonts w:ascii="Century Gothic" w:hAnsi="Century Gothic"/>
        </w:rPr>
        <w:t xml:space="preserve"> ou d'un </w:t>
      </w:r>
      <w:hyperlink r:id="rId17" w:history="1">
        <w:r w:rsidRPr="00D319B8">
          <w:rPr>
            <w:rStyle w:val="Lienhypertexte"/>
            <w:rFonts w:ascii="Century Gothic" w:hAnsi="Century Gothic"/>
            <w:color w:val="auto"/>
            <w:u w:val="none"/>
          </w:rPr>
          <w:t>canon laser</w:t>
        </w:r>
      </w:hyperlink>
      <w:r w:rsidRPr="00D319B8">
        <w:rPr>
          <w:rFonts w:ascii="Century Gothic" w:hAnsi="Century Gothic"/>
        </w:rPr>
        <w:t xml:space="preserve"> léger. </w:t>
      </w:r>
      <w:r w:rsidRPr="00D319B8">
        <w:rPr>
          <w:rFonts w:ascii="Century Gothic" w:hAnsi="Century Gothic"/>
        </w:rPr>
        <w:br/>
        <w:t xml:space="preserve">   </w:t>
      </w:r>
      <w:r w:rsidRPr="00D319B8">
        <w:rPr>
          <w:rFonts w:ascii="Century Gothic" w:hAnsi="Century Gothic"/>
        </w:rPr>
        <w:br/>
        <w:t xml:space="preserve">  Une console de données multifonctions rectangulaire est située entre les poignées de contrôle du véhicule, où un écran affiche des informations variables, essentielles au conducteur, telles que la vitesse, la température du moteur, la jauge du réservoir et les vecteurs directionnels. Cette écran peut être interchangeable à volonté suivant les besoins du client, optant parfois pour des variantes plus coûteuses qui font office d'ordinateur de navigation, de pilote automatique basique, et on peut encore y ajouter des senseurs longue portée, ainsi qu'un système de connexion avec le contrôle de la circulation planétaire pour sélectionner le chemin le plus rapide; et, pour les gens sans scrupules, un système d'acquisition de cible pour les modèles armés. L'allumage du moteur, les gaz et les aérofreins sont, quant à eux, contrôlés par les poignées. </w:t>
      </w:r>
    </w:p>
    <w:p w:rsidR="007F078F" w:rsidRDefault="003D0E7A" w:rsidP="003D0E7A">
      <w:pPr>
        <w:spacing w:after="240"/>
        <w:jc w:val="left"/>
        <w:rPr>
          <w:rFonts w:ascii="Century Gothic" w:hAnsi="Century Gothic"/>
        </w:rPr>
      </w:pPr>
      <w:r w:rsidRPr="00D319B8">
        <w:rPr>
          <w:rFonts w:ascii="Century Gothic" w:hAnsi="Century Gothic"/>
        </w:rPr>
        <w:t xml:space="preserve">  En raison de ses liens étroits avec l'Autorité du Secteur Corporatif, les engins de la Compagnie </w:t>
      </w:r>
      <w:proofErr w:type="spellStart"/>
      <w:r w:rsidRPr="00D319B8">
        <w:rPr>
          <w:rFonts w:ascii="Century Gothic" w:hAnsi="Century Gothic"/>
        </w:rPr>
        <w:t>Tagge</w:t>
      </w:r>
      <w:proofErr w:type="spellEnd"/>
      <w:r w:rsidRPr="00D319B8">
        <w:rPr>
          <w:rFonts w:ascii="Century Gothic" w:hAnsi="Century Gothic"/>
        </w:rPr>
        <w:t xml:space="preserve">, dont l'Air-2, sont pratiquement les seuls engins proposés par les agences de location et les concessionnaires sur plusieurs planètes du Secteur Corporatif. Et fort heureusement pour </w:t>
      </w:r>
      <w:hyperlink r:id="rId18" w:history="1">
        <w:r w:rsidRPr="00D319B8">
          <w:rPr>
            <w:rStyle w:val="Lienhypertexte"/>
            <w:rFonts w:ascii="Century Gothic" w:hAnsi="Century Gothic"/>
            <w:color w:val="auto"/>
            <w:u w:val="none"/>
          </w:rPr>
          <w:t>Han Solo</w:t>
        </w:r>
      </w:hyperlink>
      <w:r w:rsidRPr="00D319B8">
        <w:rPr>
          <w:rFonts w:ascii="Century Gothic" w:hAnsi="Century Gothic"/>
        </w:rPr>
        <w:t xml:space="preserve">, qui dut la vie à un Air-2. </w:t>
      </w:r>
      <w:r w:rsidRPr="00D319B8">
        <w:rPr>
          <w:rFonts w:ascii="Century Gothic" w:hAnsi="Century Gothic"/>
        </w:rPr>
        <w:br/>
        <w:t xml:space="preserve">  En effet, lorsqu'il était plus jeune, Solo fut un pilote chevronné de </w:t>
      </w:r>
      <w:proofErr w:type="spellStart"/>
      <w:r w:rsidRPr="00D319B8">
        <w:rPr>
          <w:rFonts w:ascii="Century Gothic" w:hAnsi="Century Gothic"/>
        </w:rPr>
        <w:t>swoop</w:t>
      </w:r>
      <w:proofErr w:type="spellEnd"/>
      <w:r w:rsidRPr="00D319B8">
        <w:rPr>
          <w:rFonts w:ascii="Century Gothic" w:hAnsi="Century Gothic"/>
        </w:rPr>
        <w:t xml:space="preserve"> avant de se tourner vers les vaisseaux spatiaux; c'est d'ailleurs dans une de ces courses, qui tourna à l'accident, qu'il infligea de sévères blessures au </w:t>
      </w:r>
      <w:hyperlink r:id="rId19" w:history="1">
        <w:r w:rsidRPr="00D319B8">
          <w:rPr>
            <w:rStyle w:val="Lienhypertexte"/>
            <w:rFonts w:ascii="Century Gothic" w:hAnsi="Century Gothic"/>
            <w:color w:val="auto"/>
            <w:u w:val="none"/>
          </w:rPr>
          <w:t>chasseur de primes</w:t>
        </w:r>
      </w:hyperlink>
      <w:r w:rsidRPr="00D319B8">
        <w:rPr>
          <w:rFonts w:ascii="Century Gothic" w:hAnsi="Century Gothic"/>
        </w:rPr>
        <w:t xml:space="preserve"> </w:t>
      </w:r>
      <w:hyperlink r:id="rId20" w:history="1">
        <w:proofErr w:type="spellStart"/>
        <w:r w:rsidRPr="00D319B8">
          <w:rPr>
            <w:rStyle w:val="Lienhypertexte"/>
            <w:rFonts w:ascii="Century Gothic" w:hAnsi="Century Gothic"/>
            <w:color w:val="auto"/>
            <w:u w:val="none"/>
          </w:rPr>
          <w:t>Dengar</w:t>
        </w:r>
        <w:proofErr w:type="spellEnd"/>
      </w:hyperlink>
      <w:r w:rsidRPr="00D319B8">
        <w:rPr>
          <w:rFonts w:ascii="Century Gothic" w:hAnsi="Century Gothic"/>
        </w:rPr>
        <w:t xml:space="preserve">, qui depuis nourrit une haine farouche contre le Corellien. Et c'est en étant envoyé en mission sur </w:t>
      </w:r>
      <w:hyperlink r:id="rId21" w:history="1">
        <w:proofErr w:type="spellStart"/>
        <w:r w:rsidRPr="00D319B8">
          <w:rPr>
            <w:rStyle w:val="Lienhypertexte"/>
            <w:rFonts w:ascii="Century Gothic" w:hAnsi="Century Gothic"/>
            <w:color w:val="auto"/>
            <w:u w:val="none"/>
          </w:rPr>
          <w:t>Bonadan</w:t>
        </w:r>
        <w:proofErr w:type="spellEnd"/>
      </w:hyperlink>
      <w:r w:rsidRPr="00D319B8">
        <w:rPr>
          <w:rFonts w:ascii="Century Gothic" w:hAnsi="Century Gothic"/>
        </w:rPr>
        <w:t xml:space="preserve">, bien des années plus tard, que Solo fit de nouveau appel à ses réflexes en enfourchant un Air-2 afin d'échapper à quatre attaquants en speeder. </w:t>
      </w:r>
      <w:r w:rsidRPr="00D319B8">
        <w:rPr>
          <w:rFonts w:ascii="Century Gothic" w:hAnsi="Century Gothic"/>
        </w:rPr>
        <w:br/>
      </w:r>
      <w:r w:rsidRPr="00D319B8">
        <w:rPr>
          <w:rFonts w:ascii="Century Gothic" w:hAnsi="Century Gothic"/>
        </w:rPr>
        <w:br/>
        <w:t xml:space="preserve">  Han était à la base venu sur la planète pour enquêter sur un complot </w:t>
      </w:r>
      <w:hyperlink r:id="rId22" w:history="1">
        <w:r w:rsidRPr="00D319B8">
          <w:rPr>
            <w:rStyle w:val="Lienhypertexte"/>
            <w:rFonts w:ascii="Century Gothic" w:hAnsi="Century Gothic"/>
            <w:color w:val="auto"/>
            <w:u w:val="none"/>
          </w:rPr>
          <w:t>esclavagiste</w:t>
        </w:r>
      </w:hyperlink>
      <w:r w:rsidRPr="00D319B8">
        <w:rPr>
          <w:rFonts w:ascii="Century Gothic" w:hAnsi="Century Gothic"/>
        </w:rPr>
        <w:t xml:space="preserve">, et rencontra au cours de sa mission </w:t>
      </w:r>
      <w:hyperlink r:id="rId23" w:history="1">
        <w:proofErr w:type="spellStart"/>
        <w:r w:rsidRPr="00D319B8">
          <w:rPr>
            <w:rStyle w:val="Lienhypertexte"/>
            <w:rFonts w:ascii="Century Gothic" w:hAnsi="Century Gothic"/>
            <w:color w:val="auto"/>
            <w:u w:val="none"/>
          </w:rPr>
          <w:t>Fiolla</w:t>
        </w:r>
        <w:proofErr w:type="spellEnd"/>
      </w:hyperlink>
      <w:r w:rsidRPr="00D319B8">
        <w:rPr>
          <w:rFonts w:ascii="Century Gothic" w:hAnsi="Century Gothic"/>
        </w:rPr>
        <w:t xml:space="preserve"> de </w:t>
      </w:r>
      <w:hyperlink r:id="rId24" w:history="1">
        <w:proofErr w:type="spellStart"/>
        <w:r w:rsidRPr="00D319B8">
          <w:rPr>
            <w:rStyle w:val="Lienhypertexte"/>
            <w:rFonts w:ascii="Century Gothic" w:hAnsi="Century Gothic"/>
            <w:color w:val="auto"/>
            <w:u w:val="none"/>
          </w:rPr>
          <w:t>Lorrd</w:t>
        </w:r>
        <w:proofErr w:type="spellEnd"/>
      </w:hyperlink>
      <w:r w:rsidRPr="00D319B8">
        <w:rPr>
          <w:rFonts w:ascii="Century Gothic" w:hAnsi="Century Gothic"/>
        </w:rPr>
        <w:t xml:space="preserve">, qui travaillait en tant qu'assistant d'auditeur général de l'Autorité du Secteur Corporatif, et l'aida à échapper à un gang en </w:t>
      </w:r>
      <w:proofErr w:type="spellStart"/>
      <w:r w:rsidRPr="00D319B8">
        <w:rPr>
          <w:rFonts w:ascii="Century Gothic" w:hAnsi="Century Gothic"/>
        </w:rPr>
        <w:t>swoop</w:t>
      </w:r>
      <w:proofErr w:type="spellEnd"/>
      <w:r w:rsidRPr="00D319B8">
        <w:rPr>
          <w:rFonts w:ascii="Century Gothic" w:hAnsi="Century Gothic"/>
        </w:rPr>
        <w:t xml:space="preserve"> à travers le paysage désertique de </w:t>
      </w:r>
      <w:proofErr w:type="spellStart"/>
      <w:r w:rsidRPr="00D319B8">
        <w:rPr>
          <w:rFonts w:ascii="Century Gothic" w:hAnsi="Century Gothic"/>
        </w:rPr>
        <w:t>Bonadan</w:t>
      </w:r>
      <w:proofErr w:type="spellEnd"/>
      <w:r w:rsidRPr="00D319B8">
        <w:rPr>
          <w:rFonts w:ascii="Century Gothic" w:hAnsi="Century Gothic"/>
        </w:rPr>
        <w:t xml:space="preserve">. Usant de la manœuvrabilité de l'engin, Solo réussit à semer ses poursuivants dans un labyrinthe de canyon… au moins pour un temps. </w:t>
      </w:r>
      <w:r w:rsidRPr="00D319B8">
        <w:rPr>
          <w:rFonts w:ascii="Century Gothic" w:hAnsi="Century Gothic"/>
        </w:rPr>
        <w:br/>
        <w:t xml:space="preserve">  Finalement, Han fut obligé de passer entre une série de poutres et la superstructure d'une station automatique de régulation du climat pour se débarrasser d'eux. L'Air-2 prit rapidement l'avantage, toujours grâce à la combinaison des talents de son pilote et de l'extraordinaire manœuvrabilité de l'engin, mais ce ne fut pas le cas des engins lancés à sa poursuite, qui percutèrent la superstructure et tuèrent leurs pilotes. En ayant eu la vie sauve grâce à un Air-2, Solo et </w:t>
      </w:r>
      <w:proofErr w:type="spellStart"/>
      <w:r w:rsidRPr="00D319B8">
        <w:rPr>
          <w:rFonts w:ascii="Century Gothic" w:hAnsi="Century Gothic"/>
        </w:rPr>
        <w:t>Fiolla</w:t>
      </w:r>
      <w:proofErr w:type="spellEnd"/>
      <w:r w:rsidRPr="00D319B8">
        <w:rPr>
          <w:rFonts w:ascii="Century Gothic" w:hAnsi="Century Gothic"/>
        </w:rPr>
        <w:t xml:space="preserve"> purent traîner en justice plusieurs dirigeants de l'Autorité du Secteur Corporatif et des officiers de la Division Sécurité, ayant révélé leur complicité dans l'opération d'esclavagisme.</w:t>
      </w:r>
    </w:p>
    <w:p w:rsidR="007F078F" w:rsidRDefault="007F078F">
      <w:pPr>
        <w:suppressAutoHyphens w:val="0"/>
        <w:jc w:val="left"/>
        <w:rPr>
          <w:rFonts w:ascii="Century Gothic" w:hAnsi="Century Gothic"/>
        </w:rPr>
      </w:pPr>
      <w:r>
        <w:rPr>
          <w:rFonts w:ascii="Century Gothic" w:hAnsi="Century Gothic"/>
        </w:rPr>
        <w:br w:type="page"/>
      </w:r>
    </w:p>
    <w:p w:rsidR="001450F7" w:rsidRDefault="001450F7" w:rsidP="001450F7">
      <w:pPr>
        <w:jc w:val="left"/>
        <w:rPr>
          <w:rFonts w:ascii="Century Gothic" w:hAnsi="Century Gothic"/>
          <w:b/>
        </w:rPr>
      </w:pPr>
      <w:r>
        <w:rPr>
          <w:rFonts w:ascii="Century Gothic" w:hAnsi="Century Gothic"/>
          <w:b/>
        </w:rPr>
        <w:lastRenderedPageBreak/>
        <w:t>CARACTERISTIQUES</w:t>
      </w:r>
    </w:p>
    <w:p w:rsidR="001450F7" w:rsidRDefault="001450F7" w:rsidP="001450F7">
      <w:pPr>
        <w:jc w:val="left"/>
        <w:rPr>
          <w:rFonts w:ascii="Century Gothic" w:hAnsi="Century Gothic"/>
          <w:b/>
        </w:rPr>
      </w:pPr>
    </w:p>
    <w:p w:rsidR="001450F7" w:rsidRDefault="001450F7" w:rsidP="001450F7">
      <w:pPr>
        <w:jc w:val="left"/>
        <w:rPr>
          <w:rFonts w:ascii="Century Gothic" w:hAnsi="Century Gothic"/>
          <w:b/>
        </w:rPr>
      </w:pPr>
    </w:p>
    <w:p w:rsidR="001450F7" w:rsidRDefault="001450F7" w:rsidP="001450F7">
      <w:pPr>
        <w:jc w:val="left"/>
        <w:rPr>
          <w:rFonts w:ascii="Century Gothic" w:hAnsi="Century Gothic"/>
        </w:rPr>
      </w:pPr>
      <w:r>
        <w:rPr>
          <w:rFonts w:ascii="Century Gothic" w:hAnsi="Century Gothic"/>
        </w:rPr>
        <w:t>Nom :</w:t>
      </w:r>
      <w:r>
        <w:rPr>
          <w:rFonts w:ascii="Century Gothic" w:hAnsi="Century Gothic"/>
        </w:rPr>
        <w:tab/>
      </w:r>
      <w:r>
        <w:rPr>
          <w:rFonts w:ascii="Century Gothic" w:hAnsi="Century Gothic"/>
        </w:rPr>
        <w:tab/>
      </w:r>
      <w:r>
        <w:rPr>
          <w:rFonts w:ascii="Century Gothic" w:hAnsi="Century Gothic"/>
        </w:rPr>
        <w:tab/>
      </w:r>
      <w:proofErr w:type="spellStart"/>
      <w:r w:rsidR="00423AE7">
        <w:rPr>
          <w:rFonts w:ascii="Century Gothic" w:hAnsi="Century Gothic"/>
        </w:rPr>
        <w:t>Swoop</w:t>
      </w:r>
      <w:proofErr w:type="spellEnd"/>
      <w:r w:rsidR="00423AE7">
        <w:rPr>
          <w:rFonts w:ascii="Century Gothic" w:hAnsi="Century Gothic"/>
        </w:rPr>
        <w:t xml:space="preserve"> Air 2</w:t>
      </w:r>
      <w:r>
        <w:rPr>
          <w:rFonts w:ascii="Century Gothic" w:hAnsi="Century Gothic"/>
        </w:rPr>
        <w:tab/>
      </w:r>
      <w:r>
        <w:rPr>
          <w:rFonts w:ascii="Century Gothic" w:hAnsi="Century Gothic"/>
        </w:rPr>
        <w:tab/>
        <w:t>Propriétaire(s) :</w:t>
      </w:r>
      <w:r>
        <w:rPr>
          <w:rFonts w:ascii="Century Gothic" w:hAnsi="Century Gothic"/>
        </w:rPr>
        <w:tab/>
      </w:r>
      <w:r>
        <w:rPr>
          <w:rFonts w:ascii="Century Gothic" w:hAnsi="Century Gothic"/>
        </w:rPr>
        <w:tab/>
      </w:r>
      <w:r>
        <w:rPr>
          <w:rFonts w:ascii="Century Gothic" w:hAnsi="Century Gothic"/>
        </w:rPr>
        <w:tab/>
      </w:r>
    </w:p>
    <w:p w:rsidR="001450F7" w:rsidRPr="00023241" w:rsidRDefault="001450F7" w:rsidP="001450F7">
      <w:pPr>
        <w:jc w:val="left"/>
        <w:rPr>
          <w:rFonts w:ascii="Century Gothic" w:hAnsi="Century Gothic"/>
        </w:rPr>
      </w:pPr>
      <w:r w:rsidRPr="00023241">
        <w:rPr>
          <w:rFonts w:ascii="Century Gothic" w:hAnsi="Century Gothic"/>
        </w:rPr>
        <w:t>Fabricant :</w:t>
      </w:r>
      <w:r w:rsidRPr="00023241">
        <w:rPr>
          <w:rFonts w:ascii="Century Gothic" w:hAnsi="Century Gothic"/>
        </w:rPr>
        <w:tab/>
      </w:r>
      <w:r w:rsidRPr="00023241">
        <w:rPr>
          <w:rFonts w:ascii="Century Gothic" w:hAnsi="Century Gothic"/>
        </w:rPr>
        <w:tab/>
      </w:r>
      <w:proofErr w:type="spellStart"/>
      <w:r w:rsidR="00423AE7" w:rsidRPr="00023241">
        <w:rPr>
          <w:rFonts w:ascii="Century Gothic" w:hAnsi="Century Gothic"/>
        </w:rPr>
        <w:t>Tagge</w:t>
      </w:r>
      <w:proofErr w:type="spellEnd"/>
      <w:r w:rsidR="00423AE7" w:rsidRPr="00023241">
        <w:rPr>
          <w:rFonts w:ascii="Century Gothic" w:hAnsi="Century Gothic"/>
        </w:rPr>
        <w:tab/>
      </w:r>
      <w:r w:rsidR="00423AE7" w:rsidRPr="00023241">
        <w:rPr>
          <w:rFonts w:ascii="Century Gothic" w:hAnsi="Century Gothic"/>
        </w:rPr>
        <w:tab/>
      </w:r>
      <w:r w:rsidRPr="00023241">
        <w:rPr>
          <w:rFonts w:ascii="Century Gothic" w:hAnsi="Century Gothic"/>
        </w:rPr>
        <w:tab/>
        <w:t>Papier(s) :</w:t>
      </w:r>
      <w:r w:rsidRPr="00023241">
        <w:rPr>
          <w:rFonts w:ascii="Century Gothic" w:hAnsi="Century Gothic"/>
        </w:rPr>
        <w:tab/>
      </w:r>
      <w:r w:rsidRPr="00023241">
        <w:rPr>
          <w:rFonts w:ascii="Century Gothic" w:hAnsi="Century Gothic"/>
        </w:rPr>
        <w:tab/>
      </w:r>
      <w:r w:rsidRPr="00023241">
        <w:rPr>
          <w:rFonts w:ascii="Century Gothic" w:hAnsi="Century Gothic"/>
        </w:rPr>
        <w:tab/>
      </w:r>
    </w:p>
    <w:p w:rsidR="001450F7" w:rsidRPr="00023241" w:rsidRDefault="001450F7" w:rsidP="001450F7">
      <w:pPr>
        <w:jc w:val="left"/>
        <w:rPr>
          <w:rFonts w:ascii="Century Gothic" w:hAnsi="Century Gothic"/>
        </w:rPr>
      </w:pPr>
      <w:r w:rsidRPr="00023241">
        <w:rPr>
          <w:rFonts w:ascii="Century Gothic" w:hAnsi="Century Gothic"/>
        </w:rPr>
        <w:t>Type :</w:t>
      </w:r>
      <w:r w:rsidRPr="00023241">
        <w:rPr>
          <w:rFonts w:ascii="Century Gothic" w:hAnsi="Century Gothic"/>
        </w:rPr>
        <w:tab/>
      </w:r>
      <w:r w:rsidRPr="00023241">
        <w:rPr>
          <w:rFonts w:ascii="Century Gothic" w:hAnsi="Century Gothic"/>
        </w:rPr>
        <w:tab/>
      </w:r>
      <w:r w:rsidRPr="00023241">
        <w:rPr>
          <w:rFonts w:ascii="Century Gothic" w:hAnsi="Century Gothic"/>
        </w:rPr>
        <w:tab/>
      </w:r>
      <w:r w:rsidR="00423AE7" w:rsidRPr="00023241">
        <w:rPr>
          <w:rFonts w:ascii="Century Gothic" w:hAnsi="Century Gothic"/>
        </w:rPr>
        <w:t>Exploration</w:t>
      </w:r>
      <w:r w:rsidRPr="00023241">
        <w:rPr>
          <w:rFonts w:ascii="Century Gothic" w:hAnsi="Century Gothic"/>
        </w:rPr>
        <w:tab/>
      </w:r>
      <w:r w:rsidRPr="00023241">
        <w:rPr>
          <w:rFonts w:ascii="Century Gothic" w:hAnsi="Century Gothic"/>
        </w:rPr>
        <w:tab/>
        <w:t>Pilote(s) :</w:t>
      </w:r>
      <w:r w:rsidRPr="00023241">
        <w:rPr>
          <w:rFonts w:ascii="Century Gothic" w:hAnsi="Century Gothic"/>
        </w:rPr>
        <w:tab/>
      </w:r>
      <w:r w:rsidRPr="00023241">
        <w:rPr>
          <w:rFonts w:ascii="Century Gothic" w:hAnsi="Century Gothic"/>
        </w:rPr>
        <w:tab/>
        <w:t>1</w:t>
      </w:r>
      <w:r w:rsidRPr="00023241">
        <w:rPr>
          <w:rFonts w:ascii="Century Gothic" w:hAnsi="Century Gothic"/>
        </w:rPr>
        <w:tab/>
      </w:r>
    </w:p>
    <w:p w:rsidR="001450F7" w:rsidRPr="00023241" w:rsidRDefault="001450F7" w:rsidP="001450F7">
      <w:pPr>
        <w:jc w:val="left"/>
        <w:rPr>
          <w:rFonts w:ascii="Century Gothic" w:hAnsi="Century Gothic"/>
        </w:rPr>
      </w:pPr>
      <w:r w:rsidRPr="00023241">
        <w:rPr>
          <w:rFonts w:ascii="Century Gothic" w:hAnsi="Century Gothic"/>
        </w:rPr>
        <w:t>Echelle :</w:t>
      </w:r>
      <w:r w:rsidRPr="00023241">
        <w:rPr>
          <w:rFonts w:ascii="Century Gothic" w:hAnsi="Century Gothic"/>
        </w:rPr>
        <w:tab/>
      </w:r>
      <w:r w:rsidRPr="00023241">
        <w:rPr>
          <w:rFonts w:ascii="Century Gothic" w:hAnsi="Century Gothic"/>
        </w:rPr>
        <w:tab/>
      </w:r>
      <w:proofErr w:type="spellStart"/>
      <w:r w:rsidRPr="00023241">
        <w:rPr>
          <w:rFonts w:ascii="Century Gothic" w:hAnsi="Century Gothic"/>
        </w:rPr>
        <w:t>Speeders</w:t>
      </w:r>
      <w:proofErr w:type="spellEnd"/>
      <w:r w:rsidRPr="00023241">
        <w:rPr>
          <w:rFonts w:ascii="Century Gothic" w:hAnsi="Century Gothic"/>
        </w:rPr>
        <w:tab/>
      </w:r>
      <w:r w:rsidRPr="00023241">
        <w:rPr>
          <w:rFonts w:ascii="Century Gothic" w:hAnsi="Century Gothic"/>
        </w:rPr>
        <w:tab/>
        <w:t>Passager(s) :</w:t>
      </w:r>
      <w:r w:rsidRPr="00023241">
        <w:rPr>
          <w:rFonts w:ascii="Century Gothic" w:hAnsi="Century Gothic"/>
        </w:rPr>
        <w:tab/>
      </w:r>
      <w:r w:rsidRPr="00023241">
        <w:rPr>
          <w:rFonts w:ascii="Century Gothic" w:hAnsi="Century Gothic"/>
        </w:rPr>
        <w:tab/>
      </w:r>
      <w:r w:rsidR="00380DF7" w:rsidRPr="00023241">
        <w:rPr>
          <w:rFonts w:ascii="Century Gothic" w:hAnsi="Century Gothic"/>
        </w:rPr>
        <w:t>1 ou 80</w:t>
      </w:r>
      <w:r w:rsidR="006A29A4" w:rsidRPr="00023241">
        <w:rPr>
          <w:rFonts w:ascii="Century Gothic" w:hAnsi="Century Gothic"/>
        </w:rPr>
        <w:t>Kg</w:t>
      </w:r>
      <w:r w:rsidRPr="00023241">
        <w:rPr>
          <w:rFonts w:ascii="Century Gothic" w:hAnsi="Century Gothic"/>
        </w:rPr>
        <w:t xml:space="preserve"> </w:t>
      </w:r>
    </w:p>
    <w:p w:rsidR="001450F7" w:rsidRDefault="001450F7" w:rsidP="001450F7">
      <w:pPr>
        <w:jc w:val="left"/>
        <w:rPr>
          <w:rFonts w:ascii="Century Gothic" w:hAnsi="Century Gothic"/>
        </w:rPr>
      </w:pPr>
      <w:r>
        <w:rPr>
          <w:rFonts w:ascii="Century Gothic" w:hAnsi="Century Gothic"/>
        </w:rPr>
        <w:t>Identifiant spécial :</w:t>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t>Valeur de base :</w:t>
      </w:r>
      <w:r>
        <w:rPr>
          <w:rFonts w:ascii="Century Gothic" w:hAnsi="Century Gothic"/>
        </w:rPr>
        <w:tab/>
      </w:r>
      <w:r w:rsidR="006B47D5">
        <w:rPr>
          <w:rFonts w:ascii="Century Gothic" w:hAnsi="Century Gothic"/>
        </w:rPr>
        <w:t>1</w:t>
      </w:r>
      <w:r w:rsidR="00A14428">
        <w:rPr>
          <w:rFonts w:ascii="Century Gothic" w:hAnsi="Century Gothic"/>
        </w:rPr>
        <w:t>7</w:t>
      </w:r>
      <w:r w:rsidR="00890B0E">
        <w:rPr>
          <w:rFonts w:ascii="Century Gothic" w:hAnsi="Century Gothic"/>
        </w:rPr>
        <w:t>5</w:t>
      </w:r>
      <w:r>
        <w:rPr>
          <w:rFonts w:ascii="Century Gothic" w:hAnsi="Century Gothic"/>
        </w:rPr>
        <w:t>00 crédits</w:t>
      </w:r>
    </w:p>
    <w:p w:rsidR="001450F7" w:rsidRDefault="001450F7" w:rsidP="001450F7">
      <w:pPr>
        <w:jc w:val="left"/>
        <w:rPr>
          <w:rFonts w:ascii="Century Gothic" w:hAnsi="Century Gothic"/>
        </w:rPr>
      </w:pPr>
    </w:p>
    <w:p w:rsidR="001450F7" w:rsidRDefault="001450F7" w:rsidP="001450F7">
      <w:pPr>
        <w:jc w:val="left"/>
        <w:rPr>
          <w:rFonts w:ascii="Century Gothic" w:hAnsi="Century Gothic"/>
        </w:rPr>
      </w:pPr>
      <w:r>
        <w:rPr>
          <w:rFonts w:ascii="Century Gothic" w:hAnsi="Century Gothic"/>
        </w:rPr>
        <w:t>Longueur :</w:t>
      </w:r>
      <w:r>
        <w:rPr>
          <w:rFonts w:ascii="Century Gothic" w:hAnsi="Century Gothic"/>
        </w:rPr>
        <w:tab/>
      </w:r>
      <w:r>
        <w:rPr>
          <w:rFonts w:ascii="Century Gothic" w:hAnsi="Century Gothic"/>
        </w:rPr>
        <w:tab/>
      </w:r>
      <w:r>
        <w:rPr>
          <w:rFonts w:ascii="Century Gothic" w:hAnsi="Century Gothic"/>
        </w:rPr>
        <w:tab/>
      </w:r>
      <w:r w:rsidR="00423AE7">
        <w:rPr>
          <w:rFonts w:ascii="Century Gothic" w:hAnsi="Century Gothic"/>
        </w:rPr>
        <w:t>1.9</w:t>
      </w:r>
      <w:r>
        <w:rPr>
          <w:rFonts w:ascii="Century Gothic" w:hAnsi="Century Gothic"/>
        </w:rPr>
        <w:t>0M</w:t>
      </w:r>
      <w:r>
        <w:rPr>
          <w:rFonts w:ascii="Century Gothic" w:hAnsi="Century Gothic"/>
        </w:rPr>
        <w:tab/>
      </w:r>
      <w:r>
        <w:rPr>
          <w:rFonts w:ascii="Century Gothic" w:hAnsi="Century Gothic"/>
        </w:rPr>
        <w:tab/>
        <w:t>Modification(s) :</w:t>
      </w:r>
      <w:r>
        <w:rPr>
          <w:rFonts w:ascii="Century Gothic" w:hAnsi="Century Gothic"/>
        </w:rPr>
        <w:tab/>
      </w:r>
      <w:r>
        <w:rPr>
          <w:rFonts w:ascii="Century Gothic" w:hAnsi="Century Gothic"/>
        </w:rPr>
        <w:tab/>
      </w:r>
      <w:r>
        <w:rPr>
          <w:rFonts w:ascii="Century Gothic" w:hAnsi="Century Gothic"/>
        </w:rPr>
        <w:tab/>
        <w:t>Actuel :</w:t>
      </w:r>
    </w:p>
    <w:p w:rsidR="00F664B0" w:rsidRDefault="00F664B0" w:rsidP="00F664B0">
      <w:pPr>
        <w:jc w:val="left"/>
        <w:rPr>
          <w:rFonts w:ascii="Century Gothic" w:hAnsi="Century Gothic"/>
        </w:rPr>
      </w:pPr>
      <w:r>
        <w:rPr>
          <w:rFonts w:ascii="Century Gothic" w:hAnsi="Century Gothic"/>
        </w:rPr>
        <w:t>Autonomie :</w:t>
      </w:r>
      <w:r>
        <w:rPr>
          <w:rFonts w:ascii="Century Gothic" w:hAnsi="Century Gothic"/>
        </w:rPr>
        <w:tab/>
      </w:r>
      <w:r>
        <w:rPr>
          <w:rFonts w:ascii="Century Gothic" w:hAnsi="Century Gothic"/>
        </w:rPr>
        <w:tab/>
      </w:r>
      <w:r>
        <w:rPr>
          <w:rFonts w:ascii="Century Gothic" w:hAnsi="Century Gothic"/>
        </w:rPr>
        <w:tab/>
      </w:r>
      <w:r w:rsidR="001806C3">
        <w:rPr>
          <w:rFonts w:ascii="Century Gothic" w:hAnsi="Century Gothic"/>
        </w:rPr>
        <w:t>6</w:t>
      </w:r>
      <w:r>
        <w:rPr>
          <w:rFonts w:ascii="Century Gothic" w:hAnsi="Century Gothic"/>
        </w:rPr>
        <w:t xml:space="preserve">Jours </w:t>
      </w:r>
      <w:r>
        <w:rPr>
          <w:rFonts w:ascii="Century Gothic" w:hAnsi="Century Gothic"/>
        </w:rPr>
        <w:tab/>
      </w:r>
      <w:r w:rsidR="001806C3">
        <w:rPr>
          <w:rFonts w:ascii="Century Gothic" w:hAnsi="Century Gothic"/>
        </w:rPr>
        <w:tab/>
      </w:r>
      <w:r>
        <w:rPr>
          <w:rFonts w:ascii="Century Gothic" w:hAnsi="Century Gothic"/>
        </w:rPr>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F664B0" w:rsidRDefault="00F664B0" w:rsidP="00F664B0">
      <w:pPr>
        <w:jc w:val="left"/>
        <w:rPr>
          <w:rFonts w:ascii="Century Gothic" w:hAnsi="Century Gothic"/>
        </w:rPr>
      </w:pPr>
      <w:r>
        <w:rPr>
          <w:rFonts w:ascii="Century Gothic" w:hAnsi="Century Gothic"/>
        </w:rPr>
        <w:t>Capacité de la soute :</w:t>
      </w:r>
      <w:r>
        <w:rPr>
          <w:rFonts w:ascii="Century Gothic" w:hAnsi="Century Gothic"/>
        </w:rPr>
        <w:tab/>
      </w:r>
      <w:r w:rsidR="007E3977">
        <w:rPr>
          <w:rFonts w:ascii="Century Gothic" w:hAnsi="Century Gothic"/>
        </w:rPr>
        <w:t>5</w:t>
      </w:r>
      <w:r>
        <w:rPr>
          <w:rFonts w:ascii="Century Gothic" w:hAnsi="Century Gothic"/>
        </w:rPr>
        <w:t xml:space="preserve">Kg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F664B0" w:rsidRDefault="00F664B0" w:rsidP="00F664B0">
      <w:pPr>
        <w:jc w:val="left"/>
        <w:rPr>
          <w:rFonts w:ascii="Century Gothic" w:hAnsi="Century Gothic"/>
        </w:rPr>
      </w:pPr>
      <w:r>
        <w:rPr>
          <w:rFonts w:ascii="Century Gothic" w:hAnsi="Century Gothic"/>
        </w:rPr>
        <w:t>Ordinateur de bord :</w:t>
      </w:r>
      <w:r>
        <w:rPr>
          <w:rFonts w:ascii="Century Gothic" w:hAnsi="Century Gothic"/>
        </w:rPr>
        <w:tab/>
      </w:r>
      <w:r>
        <w:rPr>
          <w:rFonts w:ascii="Century Gothic" w:hAnsi="Century Gothic"/>
        </w:rPr>
        <w:tab/>
      </w:r>
      <w:r w:rsidR="007E3977">
        <w:rPr>
          <w:rFonts w:ascii="Century Gothic" w:hAnsi="Century Gothic"/>
        </w:rPr>
        <w:t>O</w:t>
      </w:r>
      <w:r w:rsidR="00783EE3">
        <w:rPr>
          <w:rFonts w:ascii="Century Gothic" w:hAnsi="Century Gothic"/>
        </w:rPr>
        <w:t>ui</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F664B0" w:rsidRDefault="00F664B0" w:rsidP="00F664B0">
      <w:pPr>
        <w:jc w:val="left"/>
        <w:rPr>
          <w:rFonts w:ascii="Century Gothic" w:hAnsi="Century Gothic"/>
        </w:rPr>
      </w:pPr>
      <w:r>
        <w:rPr>
          <w:rFonts w:ascii="Century Gothic" w:hAnsi="Century Gothic"/>
        </w:rPr>
        <w:t>Maniabilité :</w:t>
      </w:r>
      <w:r>
        <w:rPr>
          <w:rFonts w:ascii="Century Gothic" w:hAnsi="Century Gothic"/>
        </w:rPr>
        <w:tab/>
      </w:r>
      <w:r>
        <w:rPr>
          <w:rFonts w:ascii="Century Gothic" w:hAnsi="Century Gothic"/>
        </w:rPr>
        <w:tab/>
      </w:r>
      <w:r>
        <w:rPr>
          <w:rFonts w:ascii="Century Gothic" w:hAnsi="Century Gothic"/>
        </w:rPr>
        <w:tab/>
      </w:r>
      <w:r w:rsidR="0083539B">
        <w:rPr>
          <w:rFonts w:ascii="Century Gothic" w:hAnsi="Century Gothic"/>
        </w:rPr>
        <w:t>3</w:t>
      </w:r>
      <w:r w:rsidR="007E3977">
        <w:rPr>
          <w:rFonts w:ascii="Century Gothic" w:hAnsi="Century Gothic"/>
        </w:rPr>
        <w:t xml:space="preserve"> D</w:t>
      </w:r>
      <w:r w:rsidR="0083539B">
        <w:rPr>
          <w:rFonts w:ascii="Century Gothic" w:hAnsi="Century Gothic"/>
        </w:rPr>
        <w:t>+2</w:t>
      </w:r>
      <w:r>
        <w:rPr>
          <w:rFonts w:ascii="Century Gothic" w:hAnsi="Century Gothic"/>
        </w:rPr>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F664B0" w:rsidRDefault="001806C3" w:rsidP="00F664B0">
      <w:pPr>
        <w:jc w:val="left"/>
        <w:rPr>
          <w:rFonts w:ascii="Century Gothic" w:hAnsi="Century Gothic"/>
        </w:rPr>
      </w:pPr>
      <w:r>
        <w:rPr>
          <w:rFonts w:ascii="Century Gothic" w:hAnsi="Century Gothic"/>
        </w:rPr>
        <w:t>Marge d’altitude :</w:t>
      </w:r>
      <w:r>
        <w:rPr>
          <w:rFonts w:ascii="Century Gothic" w:hAnsi="Century Gothic"/>
        </w:rPr>
        <w:tab/>
      </w:r>
      <w:r>
        <w:rPr>
          <w:rFonts w:ascii="Century Gothic" w:hAnsi="Century Gothic"/>
        </w:rPr>
        <w:tab/>
        <w:t xml:space="preserve">0 à </w:t>
      </w:r>
      <w:r w:rsidR="00595372">
        <w:rPr>
          <w:rFonts w:ascii="Century Gothic" w:hAnsi="Century Gothic"/>
        </w:rPr>
        <w:t>25</w:t>
      </w:r>
      <w:r w:rsidR="00F664B0">
        <w:rPr>
          <w:rFonts w:ascii="Century Gothic" w:hAnsi="Century Gothic"/>
        </w:rPr>
        <w:t xml:space="preserve">M </w:t>
      </w:r>
      <w:r w:rsidR="00F664B0">
        <w:rPr>
          <w:rFonts w:ascii="Century Gothic" w:hAnsi="Century Gothic"/>
        </w:rPr>
        <w:tab/>
        <w:t xml:space="preserve">Modification(s) : </w:t>
      </w:r>
      <w:r w:rsidR="00F664B0">
        <w:rPr>
          <w:rFonts w:ascii="Century Gothic" w:hAnsi="Century Gothic"/>
        </w:rPr>
        <w:tab/>
      </w:r>
      <w:r w:rsidR="00F664B0">
        <w:rPr>
          <w:rFonts w:ascii="Century Gothic" w:hAnsi="Century Gothic"/>
        </w:rPr>
        <w:tab/>
      </w:r>
      <w:r w:rsidR="00F664B0">
        <w:rPr>
          <w:rFonts w:ascii="Century Gothic" w:hAnsi="Century Gothic"/>
        </w:rPr>
        <w:tab/>
        <w:t>Actuel :</w:t>
      </w:r>
    </w:p>
    <w:p w:rsidR="007E3977" w:rsidRPr="00692884" w:rsidRDefault="007E3977" w:rsidP="007E3977">
      <w:pPr>
        <w:jc w:val="left"/>
        <w:rPr>
          <w:rFonts w:ascii="Century Gothic" w:hAnsi="Century Gothic"/>
        </w:rPr>
      </w:pPr>
      <w:r>
        <w:rPr>
          <w:rFonts w:ascii="Century Gothic" w:hAnsi="Century Gothic"/>
        </w:rPr>
        <w:t>Vitesse atmosphère :    82/163/325</w:t>
      </w:r>
      <w:r w:rsidRPr="00692884">
        <w:rPr>
          <w:rFonts w:ascii="Century Gothic" w:hAnsi="Century Gothic"/>
        </w:rPr>
        <w:t>/</w:t>
      </w:r>
      <w:r>
        <w:rPr>
          <w:rFonts w:ascii="Century Gothic" w:hAnsi="Century Gothic"/>
        </w:rPr>
        <w:t>650</w:t>
      </w:r>
      <w:r w:rsidRPr="00692884">
        <w:rPr>
          <w:rFonts w:ascii="Century Gothic" w:hAnsi="Century Gothic"/>
        </w:rPr>
        <w:t xml:space="preserve">KmH </w:t>
      </w:r>
      <w:r>
        <w:rPr>
          <w:rFonts w:ascii="Century Gothic" w:hAnsi="Century Gothic"/>
        </w:rPr>
        <w:tab/>
      </w:r>
      <w:r w:rsidRPr="00692884">
        <w:rPr>
          <w:rFonts w:ascii="Century Gothic" w:hAnsi="Century Gothic"/>
        </w:rPr>
        <w:t xml:space="preserve">Modification(s) : </w:t>
      </w:r>
      <w:r w:rsidRPr="00692884">
        <w:rPr>
          <w:rFonts w:ascii="Century Gothic" w:hAnsi="Century Gothic"/>
        </w:rPr>
        <w:tab/>
      </w:r>
      <w:r w:rsidRPr="00692884">
        <w:rPr>
          <w:rFonts w:ascii="Century Gothic" w:hAnsi="Century Gothic"/>
        </w:rPr>
        <w:tab/>
      </w:r>
      <w:r w:rsidRPr="00692884">
        <w:rPr>
          <w:rFonts w:ascii="Century Gothic" w:hAnsi="Century Gothic"/>
        </w:rPr>
        <w:tab/>
        <w:t>Actuel :</w:t>
      </w:r>
    </w:p>
    <w:p w:rsidR="00F664B0" w:rsidRDefault="007E3977" w:rsidP="007E3977">
      <w:pPr>
        <w:jc w:val="left"/>
        <w:rPr>
          <w:rFonts w:ascii="Century Gothic" w:hAnsi="Century Gothic"/>
        </w:rPr>
      </w:pPr>
      <w:r>
        <w:rPr>
          <w:rFonts w:ascii="Century Gothic" w:hAnsi="Century Gothic"/>
        </w:rPr>
        <w:t>Vitesse atmosphère </w:t>
      </w:r>
      <w:proofErr w:type="gramStart"/>
      <w:r>
        <w:rPr>
          <w:rFonts w:ascii="Century Gothic" w:hAnsi="Century Gothic"/>
        </w:rPr>
        <w:t>:  113</w:t>
      </w:r>
      <w:proofErr w:type="gramEnd"/>
      <w:r w:rsidRPr="00692884">
        <w:rPr>
          <w:rFonts w:ascii="Century Gothic" w:hAnsi="Century Gothic"/>
        </w:rPr>
        <w:t>/</w:t>
      </w:r>
      <w:r>
        <w:rPr>
          <w:rFonts w:ascii="Century Gothic" w:hAnsi="Century Gothic"/>
        </w:rPr>
        <w:t>225/450/900</w:t>
      </w:r>
      <w:r w:rsidRPr="00692884">
        <w:rPr>
          <w:rFonts w:ascii="Century Gothic" w:hAnsi="Century Gothic"/>
        </w:rPr>
        <w:t>MR</w:t>
      </w:r>
      <w:r w:rsidRPr="00692884">
        <w:rPr>
          <w:rFonts w:ascii="Century Gothic" w:hAnsi="Century Gothic"/>
        </w:rPr>
        <w:tab/>
        <w:t xml:space="preserve">Modification(s) : </w:t>
      </w:r>
      <w:r w:rsidRPr="00692884">
        <w:rPr>
          <w:rFonts w:ascii="Century Gothic" w:hAnsi="Century Gothic"/>
        </w:rPr>
        <w:tab/>
      </w:r>
      <w:r w:rsidRPr="00692884">
        <w:rPr>
          <w:rFonts w:ascii="Century Gothic" w:hAnsi="Century Gothic"/>
        </w:rPr>
        <w:tab/>
      </w:r>
      <w:r w:rsidRPr="00692884">
        <w:rPr>
          <w:rFonts w:ascii="Century Gothic" w:hAnsi="Century Gothic"/>
        </w:rPr>
        <w:tab/>
        <w:t>Actuel :</w:t>
      </w:r>
    </w:p>
    <w:p w:rsidR="00F664B0" w:rsidRDefault="00F664B0" w:rsidP="00F664B0">
      <w:pPr>
        <w:jc w:val="left"/>
        <w:rPr>
          <w:rFonts w:ascii="Century Gothic" w:hAnsi="Century Gothic"/>
        </w:rPr>
      </w:pPr>
      <w:r>
        <w:rPr>
          <w:rFonts w:ascii="Century Gothic" w:hAnsi="Century Gothic"/>
        </w:rPr>
        <w:t>Vitesse spatiale :</w:t>
      </w:r>
      <w:r>
        <w:rPr>
          <w:rFonts w:ascii="Century Gothic" w:hAnsi="Century Gothic"/>
        </w:rPr>
        <w:tab/>
        <w:t xml:space="preserve">    </w:t>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F664B0" w:rsidRDefault="00F664B0" w:rsidP="00F664B0">
      <w:pPr>
        <w:jc w:val="left"/>
        <w:rPr>
          <w:rFonts w:ascii="Century Gothic" w:hAnsi="Century Gothic"/>
        </w:rPr>
      </w:pPr>
      <w:r>
        <w:rPr>
          <w:rFonts w:ascii="Century Gothic" w:hAnsi="Century Gothic"/>
        </w:rPr>
        <w:t>Vitesse aquatique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F664B0" w:rsidRDefault="00F664B0" w:rsidP="00F664B0">
      <w:pPr>
        <w:jc w:val="left"/>
        <w:rPr>
          <w:rFonts w:ascii="Century Gothic" w:hAnsi="Century Gothic"/>
        </w:rPr>
      </w:pPr>
    </w:p>
    <w:p w:rsidR="00F664B0" w:rsidRDefault="00F664B0" w:rsidP="00F664B0">
      <w:pPr>
        <w:jc w:val="left"/>
        <w:rPr>
          <w:rFonts w:ascii="Century Gothic" w:hAnsi="Century Gothic"/>
        </w:rPr>
      </w:pPr>
      <w:r>
        <w:rPr>
          <w:rFonts w:ascii="Century Gothic" w:hAnsi="Century Gothic"/>
        </w:rPr>
        <w:t>Senseur passif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F664B0" w:rsidRDefault="00F664B0" w:rsidP="00F664B0">
      <w:pPr>
        <w:jc w:val="left"/>
        <w:rPr>
          <w:rFonts w:ascii="Century Gothic" w:hAnsi="Century Gothic"/>
        </w:rPr>
      </w:pPr>
      <w:r>
        <w:rPr>
          <w:rFonts w:ascii="Century Gothic" w:hAnsi="Century Gothic"/>
        </w:rPr>
        <w:t>Senseur balayage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F664B0" w:rsidRDefault="00F664B0" w:rsidP="00F664B0">
      <w:pPr>
        <w:jc w:val="left"/>
        <w:rPr>
          <w:rFonts w:ascii="Century Gothic" w:hAnsi="Century Gothic"/>
        </w:rPr>
      </w:pPr>
      <w:r>
        <w:rPr>
          <w:rFonts w:ascii="Century Gothic" w:hAnsi="Century Gothic"/>
        </w:rPr>
        <w:t>Senseur recherche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F664B0" w:rsidRDefault="00F664B0" w:rsidP="00F664B0">
      <w:pPr>
        <w:jc w:val="left"/>
        <w:rPr>
          <w:rFonts w:ascii="Century Gothic" w:hAnsi="Century Gothic"/>
        </w:rPr>
      </w:pPr>
      <w:r>
        <w:rPr>
          <w:rFonts w:ascii="Century Gothic" w:hAnsi="Century Gothic"/>
        </w:rPr>
        <w:t>Senseur focalisation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 xml:space="preserve">Actuel : </w:t>
      </w:r>
    </w:p>
    <w:p w:rsidR="00F664B0" w:rsidRDefault="00F664B0" w:rsidP="00F664B0">
      <w:pPr>
        <w:jc w:val="left"/>
        <w:rPr>
          <w:rFonts w:ascii="Century Gothic" w:hAnsi="Century Gothic"/>
        </w:rPr>
      </w:pPr>
    </w:p>
    <w:p w:rsidR="00F664B0" w:rsidRDefault="00F664B0" w:rsidP="00F664B0">
      <w:pPr>
        <w:jc w:val="left"/>
        <w:rPr>
          <w:rFonts w:ascii="Century Gothic" w:hAnsi="Century Gothic"/>
        </w:rPr>
      </w:pPr>
      <w:r>
        <w:rPr>
          <w:rFonts w:ascii="Century Gothic" w:hAnsi="Century Gothic"/>
        </w:rPr>
        <w:t>Abri :</w:t>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t>1/4</w:t>
      </w:r>
      <w:r>
        <w:rPr>
          <w:rFonts w:ascii="Century Gothic" w:hAnsi="Century Gothic"/>
        </w:rPr>
        <w:tab/>
        <w:t xml:space="preserve"> </w:t>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F664B0" w:rsidRDefault="00211B24" w:rsidP="00F664B0">
      <w:pPr>
        <w:jc w:val="left"/>
        <w:rPr>
          <w:rFonts w:ascii="Century Gothic" w:hAnsi="Century Gothic"/>
        </w:rPr>
      </w:pPr>
      <w:r>
        <w:rPr>
          <w:rFonts w:ascii="Century Gothic" w:hAnsi="Century Gothic"/>
        </w:rPr>
        <w:t>Coque :</w:t>
      </w:r>
      <w:r>
        <w:rPr>
          <w:rFonts w:ascii="Century Gothic" w:hAnsi="Century Gothic"/>
        </w:rPr>
        <w:tab/>
      </w:r>
      <w:r>
        <w:rPr>
          <w:rFonts w:ascii="Century Gothic" w:hAnsi="Century Gothic"/>
        </w:rPr>
        <w:tab/>
      </w:r>
      <w:r>
        <w:rPr>
          <w:rFonts w:ascii="Century Gothic" w:hAnsi="Century Gothic"/>
        </w:rPr>
        <w:tab/>
        <w:t xml:space="preserve">1 </w:t>
      </w:r>
      <w:r w:rsidR="007E3977">
        <w:rPr>
          <w:rFonts w:ascii="Century Gothic" w:hAnsi="Century Gothic"/>
        </w:rPr>
        <w:t>D</w:t>
      </w:r>
      <w:r>
        <w:rPr>
          <w:rFonts w:ascii="Century Gothic" w:hAnsi="Century Gothic"/>
        </w:rPr>
        <w:t>+2</w:t>
      </w:r>
      <w:r w:rsidR="00F664B0">
        <w:rPr>
          <w:rFonts w:ascii="Century Gothic" w:hAnsi="Century Gothic"/>
        </w:rPr>
        <w:t xml:space="preserve">  </w:t>
      </w:r>
      <w:r w:rsidR="00F664B0">
        <w:rPr>
          <w:rFonts w:ascii="Century Gothic" w:hAnsi="Century Gothic"/>
        </w:rPr>
        <w:tab/>
      </w:r>
      <w:r w:rsidR="00F664B0">
        <w:rPr>
          <w:rFonts w:ascii="Century Gothic" w:hAnsi="Century Gothic"/>
        </w:rPr>
        <w:tab/>
        <w:t xml:space="preserve">Modification(s) : </w:t>
      </w:r>
      <w:r w:rsidR="00F664B0">
        <w:rPr>
          <w:rFonts w:ascii="Century Gothic" w:hAnsi="Century Gothic"/>
        </w:rPr>
        <w:tab/>
      </w:r>
      <w:r w:rsidR="00F664B0">
        <w:rPr>
          <w:rFonts w:ascii="Century Gothic" w:hAnsi="Century Gothic"/>
        </w:rPr>
        <w:tab/>
      </w:r>
      <w:r w:rsidR="00F664B0">
        <w:rPr>
          <w:rFonts w:ascii="Century Gothic" w:hAnsi="Century Gothic"/>
        </w:rPr>
        <w:tab/>
        <w:t>Actuel :</w:t>
      </w:r>
    </w:p>
    <w:p w:rsidR="00F664B0" w:rsidRPr="00211B24" w:rsidRDefault="00F664B0" w:rsidP="00F664B0">
      <w:pPr>
        <w:jc w:val="left"/>
        <w:rPr>
          <w:rFonts w:ascii="Century Gothic" w:hAnsi="Century Gothic"/>
        </w:rPr>
      </w:pPr>
      <w:r w:rsidRPr="00211B24">
        <w:rPr>
          <w:rFonts w:ascii="Century Gothic" w:hAnsi="Century Gothic"/>
        </w:rPr>
        <w:t>Ecran(s):</w:t>
      </w:r>
      <w:r w:rsidRPr="00211B24">
        <w:rPr>
          <w:rFonts w:ascii="Century Gothic" w:hAnsi="Century Gothic"/>
        </w:rPr>
        <w:tab/>
      </w:r>
      <w:r w:rsidRPr="00211B24">
        <w:rPr>
          <w:rFonts w:ascii="Century Gothic" w:hAnsi="Century Gothic"/>
        </w:rPr>
        <w:tab/>
      </w:r>
      <w:r w:rsidRPr="00211B24">
        <w:rPr>
          <w:rFonts w:ascii="Century Gothic" w:hAnsi="Century Gothic"/>
        </w:rPr>
        <w:tab/>
        <w:t xml:space="preserve">-  </w:t>
      </w:r>
      <w:r w:rsidRPr="00211B24">
        <w:rPr>
          <w:rFonts w:ascii="Century Gothic" w:hAnsi="Century Gothic"/>
        </w:rPr>
        <w:tab/>
      </w:r>
      <w:r w:rsidRPr="00211B24">
        <w:rPr>
          <w:rFonts w:ascii="Century Gothic" w:hAnsi="Century Gothic"/>
        </w:rPr>
        <w:tab/>
        <w:t xml:space="preserve">Modification(s) : </w:t>
      </w:r>
      <w:r w:rsidRPr="00211B24">
        <w:rPr>
          <w:rFonts w:ascii="Century Gothic" w:hAnsi="Century Gothic"/>
        </w:rPr>
        <w:tab/>
      </w:r>
      <w:r w:rsidRPr="00211B24">
        <w:rPr>
          <w:rFonts w:ascii="Century Gothic" w:hAnsi="Century Gothic"/>
        </w:rPr>
        <w:tab/>
      </w:r>
      <w:r w:rsidRPr="00211B24">
        <w:rPr>
          <w:rFonts w:ascii="Century Gothic" w:hAnsi="Century Gothic"/>
        </w:rPr>
        <w:tab/>
        <w:t>Actuel :</w:t>
      </w:r>
    </w:p>
    <w:p w:rsidR="00F664B0" w:rsidRDefault="00F664B0" w:rsidP="00F664B0">
      <w:pPr>
        <w:jc w:val="left"/>
        <w:rPr>
          <w:rFonts w:ascii="Century Gothic" w:hAnsi="Century Gothic"/>
        </w:rPr>
      </w:pPr>
      <w:r>
        <w:rPr>
          <w:rFonts w:ascii="Century Gothic" w:hAnsi="Century Gothic"/>
        </w:rPr>
        <w:t>Ecran arc avant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F664B0" w:rsidRDefault="00F664B0" w:rsidP="00F664B0">
      <w:pPr>
        <w:jc w:val="left"/>
        <w:rPr>
          <w:rFonts w:ascii="Century Gothic" w:hAnsi="Century Gothic"/>
        </w:rPr>
      </w:pPr>
      <w:r>
        <w:rPr>
          <w:rFonts w:ascii="Century Gothic" w:hAnsi="Century Gothic"/>
        </w:rPr>
        <w:t>Ecran arc arrière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F664B0" w:rsidRDefault="00F664B0" w:rsidP="00F664B0">
      <w:pPr>
        <w:jc w:val="left"/>
        <w:rPr>
          <w:rFonts w:ascii="Century Gothic" w:hAnsi="Century Gothic"/>
        </w:rPr>
      </w:pPr>
      <w:r>
        <w:rPr>
          <w:rFonts w:ascii="Century Gothic" w:hAnsi="Century Gothic"/>
        </w:rPr>
        <w:t>Ecran arc supérieur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F664B0" w:rsidRDefault="00F664B0" w:rsidP="00F664B0">
      <w:pPr>
        <w:jc w:val="left"/>
        <w:rPr>
          <w:rFonts w:ascii="Century Gothic" w:hAnsi="Century Gothic"/>
        </w:rPr>
      </w:pPr>
      <w:r>
        <w:rPr>
          <w:rFonts w:ascii="Century Gothic" w:hAnsi="Century Gothic"/>
        </w:rPr>
        <w:t>Ecran arc inférieur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F664B0" w:rsidRDefault="00F664B0" w:rsidP="00F664B0">
      <w:pPr>
        <w:jc w:val="left"/>
        <w:rPr>
          <w:rFonts w:ascii="Century Gothic" w:hAnsi="Century Gothic"/>
        </w:rPr>
      </w:pPr>
      <w:r>
        <w:rPr>
          <w:rFonts w:ascii="Century Gothic" w:hAnsi="Century Gothic"/>
        </w:rPr>
        <w:tab/>
      </w:r>
    </w:p>
    <w:p w:rsidR="00F664B0" w:rsidRDefault="00F664B0" w:rsidP="00F664B0">
      <w:pPr>
        <w:jc w:val="left"/>
        <w:rPr>
          <w:rFonts w:ascii="Century Gothic" w:hAnsi="Century Gothic"/>
          <w:lang w:val="en-US"/>
        </w:rPr>
      </w:pPr>
      <w:proofErr w:type="spellStart"/>
      <w:r>
        <w:rPr>
          <w:rFonts w:ascii="Century Gothic" w:hAnsi="Century Gothic"/>
          <w:lang w:val="en-US"/>
        </w:rPr>
        <w:t>Ecran</w:t>
      </w:r>
      <w:proofErr w:type="spellEnd"/>
      <w:r>
        <w:rPr>
          <w:rFonts w:ascii="Century Gothic" w:hAnsi="Century Gothic"/>
          <w:lang w:val="en-US"/>
        </w:rPr>
        <w:t xml:space="preserve">(s) </w:t>
      </w:r>
      <w:proofErr w:type="spellStart"/>
      <w:r>
        <w:rPr>
          <w:rFonts w:ascii="Century Gothic" w:hAnsi="Century Gothic"/>
          <w:lang w:val="en-US"/>
        </w:rPr>
        <w:t>détruit</w:t>
      </w:r>
      <w:proofErr w:type="spellEnd"/>
      <w:r>
        <w:rPr>
          <w:rFonts w:ascii="Century Gothic" w:hAnsi="Century Gothic"/>
          <w:lang w:val="en-US"/>
        </w:rPr>
        <w:t>(s</w:t>
      </w:r>
      <w:proofErr w:type="gramStart"/>
      <w:r>
        <w:rPr>
          <w:rFonts w:ascii="Century Gothic" w:hAnsi="Century Gothic"/>
          <w:lang w:val="en-US"/>
        </w:rPr>
        <w:t>) :</w:t>
      </w:r>
      <w:proofErr w:type="gramEnd"/>
      <w:r>
        <w:rPr>
          <w:rFonts w:ascii="Century Gothic" w:hAnsi="Century Gothic"/>
          <w:lang w:val="en-US"/>
        </w:rPr>
        <w:tab/>
      </w:r>
      <w:r>
        <w:rPr>
          <w:rFonts w:ascii="Century Gothic" w:hAnsi="Century Gothic"/>
          <w:lang w:val="en-US"/>
        </w:rPr>
        <w:tab/>
      </w:r>
    </w:p>
    <w:p w:rsidR="00F664B0" w:rsidRDefault="00F664B0" w:rsidP="00F664B0">
      <w:pPr>
        <w:jc w:val="left"/>
        <w:rPr>
          <w:rFonts w:ascii="Century Gothic" w:hAnsi="Century Gothic"/>
          <w:lang w:val="en-US"/>
        </w:rPr>
      </w:pPr>
      <w:proofErr w:type="spellStart"/>
      <w:r>
        <w:rPr>
          <w:rFonts w:ascii="Century Gothic" w:hAnsi="Century Gothic"/>
          <w:lang w:val="en-US"/>
        </w:rPr>
        <w:t>Commande</w:t>
      </w:r>
      <w:proofErr w:type="spellEnd"/>
      <w:r>
        <w:rPr>
          <w:rFonts w:ascii="Century Gothic" w:hAnsi="Century Gothic"/>
          <w:lang w:val="en-US"/>
        </w:rPr>
        <w:t xml:space="preserve">(s) </w:t>
      </w:r>
      <w:proofErr w:type="spellStart"/>
      <w:r>
        <w:rPr>
          <w:rFonts w:ascii="Century Gothic" w:hAnsi="Century Gothic"/>
          <w:lang w:val="en-US"/>
        </w:rPr>
        <w:t>ionisée</w:t>
      </w:r>
      <w:proofErr w:type="spellEnd"/>
      <w:r>
        <w:rPr>
          <w:rFonts w:ascii="Century Gothic" w:hAnsi="Century Gothic"/>
          <w:lang w:val="en-US"/>
        </w:rPr>
        <w:t>(s</w:t>
      </w:r>
      <w:proofErr w:type="gramStart"/>
      <w:r>
        <w:rPr>
          <w:rFonts w:ascii="Century Gothic" w:hAnsi="Century Gothic"/>
          <w:lang w:val="en-US"/>
        </w:rPr>
        <w:t>) :</w:t>
      </w:r>
      <w:proofErr w:type="gramEnd"/>
      <w:r>
        <w:rPr>
          <w:rFonts w:ascii="Century Gothic" w:hAnsi="Century Gothic"/>
          <w:lang w:val="en-US"/>
        </w:rPr>
        <w:tab/>
      </w:r>
    </w:p>
    <w:p w:rsidR="00F664B0" w:rsidRPr="006A29A4" w:rsidRDefault="00F664B0" w:rsidP="00F664B0">
      <w:pPr>
        <w:jc w:val="left"/>
        <w:rPr>
          <w:rFonts w:ascii="Century Gothic" w:hAnsi="Century Gothic"/>
          <w:lang w:val="en-US"/>
        </w:rPr>
      </w:pPr>
      <w:proofErr w:type="spellStart"/>
      <w:r w:rsidRPr="006A29A4">
        <w:rPr>
          <w:rFonts w:ascii="Century Gothic" w:hAnsi="Century Gothic"/>
          <w:lang w:val="en-US"/>
        </w:rPr>
        <w:t>Dommage</w:t>
      </w:r>
      <w:proofErr w:type="spellEnd"/>
      <w:r w:rsidRPr="006A29A4">
        <w:rPr>
          <w:rFonts w:ascii="Century Gothic" w:hAnsi="Century Gothic"/>
          <w:lang w:val="en-US"/>
        </w:rPr>
        <w:t>(s) grave(s):</w:t>
      </w:r>
      <w:r w:rsidRPr="006A29A4">
        <w:rPr>
          <w:rFonts w:ascii="Century Gothic" w:hAnsi="Century Gothic"/>
          <w:lang w:val="en-US"/>
        </w:rPr>
        <w:tab/>
      </w:r>
    </w:p>
    <w:p w:rsidR="00F664B0" w:rsidRPr="006A29A4" w:rsidRDefault="00F664B0" w:rsidP="00F664B0">
      <w:pPr>
        <w:jc w:val="left"/>
        <w:rPr>
          <w:rFonts w:ascii="Century Gothic" w:hAnsi="Century Gothic"/>
          <w:lang w:val="en-US"/>
        </w:rPr>
      </w:pPr>
      <w:proofErr w:type="spellStart"/>
      <w:r w:rsidRPr="006A29A4">
        <w:rPr>
          <w:rFonts w:ascii="Century Gothic" w:hAnsi="Century Gothic"/>
          <w:lang w:val="en-US"/>
        </w:rPr>
        <w:t>Dommage</w:t>
      </w:r>
      <w:proofErr w:type="spellEnd"/>
      <w:r w:rsidRPr="006A29A4">
        <w:rPr>
          <w:rFonts w:ascii="Century Gothic" w:hAnsi="Century Gothic"/>
          <w:lang w:val="en-US"/>
        </w:rPr>
        <w:t xml:space="preserve">(s) </w:t>
      </w:r>
      <w:proofErr w:type="spellStart"/>
      <w:r w:rsidRPr="006A29A4">
        <w:rPr>
          <w:rFonts w:ascii="Century Gothic" w:hAnsi="Century Gothic"/>
          <w:lang w:val="en-US"/>
        </w:rPr>
        <w:t>sévère</w:t>
      </w:r>
      <w:proofErr w:type="spellEnd"/>
      <w:r w:rsidRPr="006A29A4">
        <w:rPr>
          <w:rFonts w:ascii="Century Gothic" w:hAnsi="Century Gothic"/>
          <w:lang w:val="en-US"/>
        </w:rPr>
        <w:t>(s):</w:t>
      </w:r>
      <w:r w:rsidRPr="006A29A4">
        <w:rPr>
          <w:rFonts w:ascii="Century Gothic" w:hAnsi="Century Gothic"/>
          <w:lang w:val="en-US"/>
        </w:rPr>
        <w:tab/>
      </w:r>
    </w:p>
    <w:p w:rsidR="00F664B0" w:rsidRPr="006A29A4" w:rsidRDefault="00F664B0" w:rsidP="00F664B0">
      <w:pPr>
        <w:jc w:val="left"/>
        <w:rPr>
          <w:rFonts w:ascii="Century Gothic" w:hAnsi="Century Gothic"/>
          <w:lang w:val="en-US"/>
        </w:rPr>
      </w:pPr>
      <w:proofErr w:type="spellStart"/>
      <w:r w:rsidRPr="006A29A4">
        <w:rPr>
          <w:rFonts w:ascii="Century Gothic" w:hAnsi="Century Gothic"/>
          <w:lang w:val="en-US"/>
        </w:rPr>
        <w:t>Déplacement</w:t>
      </w:r>
      <w:proofErr w:type="spellEnd"/>
      <w:r w:rsidRPr="006A29A4">
        <w:rPr>
          <w:rFonts w:ascii="Century Gothic" w:hAnsi="Century Gothic"/>
          <w:lang w:val="en-US"/>
        </w:rPr>
        <w:t xml:space="preserve">(s) </w:t>
      </w:r>
      <w:proofErr w:type="spellStart"/>
      <w:r w:rsidRPr="006A29A4">
        <w:rPr>
          <w:rFonts w:ascii="Century Gothic" w:hAnsi="Century Gothic"/>
          <w:lang w:val="en-US"/>
        </w:rPr>
        <w:t>perdu</w:t>
      </w:r>
      <w:proofErr w:type="spellEnd"/>
      <w:r w:rsidRPr="006A29A4">
        <w:rPr>
          <w:rFonts w:ascii="Century Gothic" w:hAnsi="Century Gothic"/>
          <w:lang w:val="en-US"/>
        </w:rPr>
        <w:t>(s):</w:t>
      </w:r>
      <w:r w:rsidRPr="006A29A4">
        <w:rPr>
          <w:rFonts w:ascii="Century Gothic" w:hAnsi="Century Gothic"/>
          <w:lang w:val="en-US"/>
        </w:rPr>
        <w:tab/>
      </w:r>
    </w:p>
    <w:p w:rsidR="00F664B0" w:rsidRPr="006A29A4" w:rsidRDefault="00F664B0" w:rsidP="00F664B0">
      <w:pPr>
        <w:jc w:val="left"/>
        <w:rPr>
          <w:rFonts w:ascii="Century Gothic" w:hAnsi="Century Gothic"/>
          <w:lang w:val="en-US"/>
        </w:rPr>
      </w:pPr>
    </w:p>
    <w:p w:rsidR="00964EBF" w:rsidRPr="006A29A4" w:rsidRDefault="00964EBF" w:rsidP="00964EBF">
      <w:pPr>
        <w:jc w:val="left"/>
        <w:rPr>
          <w:rFonts w:ascii="Century Gothic" w:hAnsi="Century Gothic"/>
          <w:lang w:val="en-US"/>
        </w:rPr>
      </w:pPr>
      <w:proofErr w:type="spellStart"/>
      <w:proofErr w:type="gramStart"/>
      <w:r w:rsidRPr="006A29A4">
        <w:rPr>
          <w:rFonts w:ascii="Century Gothic" w:hAnsi="Century Gothic"/>
          <w:lang w:val="en-US"/>
        </w:rPr>
        <w:t>Arme</w:t>
      </w:r>
      <w:proofErr w:type="spellEnd"/>
      <w:r w:rsidRPr="006A29A4">
        <w:rPr>
          <w:rFonts w:ascii="Century Gothic" w:hAnsi="Century Gothic"/>
          <w:lang w:val="en-US"/>
        </w:rPr>
        <w:t xml:space="preserve"> :</w:t>
      </w:r>
      <w:proofErr w:type="gramEnd"/>
      <w:r w:rsidRPr="006A29A4">
        <w:rPr>
          <w:rFonts w:ascii="Century Gothic" w:hAnsi="Century Gothic"/>
          <w:lang w:val="en-US"/>
        </w:rPr>
        <w:tab/>
      </w:r>
      <w:r w:rsidRPr="006A29A4">
        <w:rPr>
          <w:rFonts w:ascii="Century Gothic" w:hAnsi="Century Gothic"/>
          <w:lang w:val="en-US"/>
        </w:rPr>
        <w:tab/>
      </w:r>
      <w:r w:rsidRPr="006A29A4">
        <w:rPr>
          <w:rFonts w:ascii="Century Gothic" w:hAnsi="Century Gothic"/>
          <w:lang w:val="en-US"/>
        </w:rPr>
        <w:tab/>
        <w:t xml:space="preserve"> </w:t>
      </w:r>
      <w:r w:rsidRPr="006A29A4">
        <w:rPr>
          <w:rFonts w:ascii="Century Gothic" w:hAnsi="Century Gothic"/>
          <w:lang w:val="en-US"/>
        </w:rPr>
        <w:tab/>
      </w:r>
      <w:r w:rsidRPr="006A29A4">
        <w:rPr>
          <w:rFonts w:ascii="Century Gothic" w:hAnsi="Century Gothic"/>
          <w:lang w:val="en-US"/>
        </w:rPr>
        <w:tab/>
      </w:r>
      <w:r w:rsidRPr="006A29A4">
        <w:rPr>
          <w:rFonts w:ascii="Century Gothic" w:hAnsi="Century Gothic"/>
          <w:lang w:val="en-US"/>
        </w:rPr>
        <w:tab/>
        <w:t xml:space="preserve">Modification(s) : </w:t>
      </w:r>
      <w:r w:rsidRPr="006A29A4">
        <w:rPr>
          <w:rFonts w:ascii="Century Gothic" w:hAnsi="Century Gothic"/>
          <w:lang w:val="en-US"/>
        </w:rPr>
        <w:tab/>
      </w:r>
      <w:r w:rsidRPr="006A29A4">
        <w:rPr>
          <w:rFonts w:ascii="Century Gothic" w:hAnsi="Century Gothic"/>
          <w:lang w:val="en-US"/>
        </w:rPr>
        <w:tab/>
      </w:r>
      <w:r w:rsidRPr="006A29A4">
        <w:rPr>
          <w:rFonts w:ascii="Century Gothic" w:hAnsi="Century Gothic"/>
          <w:lang w:val="en-US"/>
        </w:rPr>
        <w:tab/>
      </w:r>
    </w:p>
    <w:p w:rsidR="00964EBF" w:rsidRPr="006A29A4" w:rsidRDefault="00964EBF" w:rsidP="00964EBF">
      <w:pPr>
        <w:jc w:val="left"/>
        <w:rPr>
          <w:rFonts w:ascii="Century Gothic" w:hAnsi="Century Gothic"/>
          <w:lang w:val="en-US"/>
        </w:rPr>
      </w:pPr>
      <w:proofErr w:type="gramStart"/>
      <w:r w:rsidRPr="006A29A4">
        <w:rPr>
          <w:rFonts w:ascii="Century Gothic" w:hAnsi="Century Gothic"/>
          <w:lang w:val="en-US"/>
        </w:rPr>
        <w:t>Type :</w:t>
      </w:r>
      <w:proofErr w:type="gramEnd"/>
      <w:r w:rsidRPr="006A29A4">
        <w:rPr>
          <w:rFonts w:ascii="Century Gothic" w:hAnsi="Century Gothic"/>
          <w:lang w:val="en-US"/>
        </w:rPr>
        <w:tab/>
      </w:r>
      <w:r w:rsidRPr="006A29A4">
        <w:rPr>
          <w:rFonts w:ascii="Century Gothic" w:hAnsi="Century Gothic"/>
          <w:lang w:val="en-US"/>
        </w:rPr>
        <w:tab/>
      </w:r>
      <w:r w:rsidRPr="006A29A4">
        <w:rPr>
          <w:rFonts w:ascii="Century Gothic" w:hAnsi="Century Gothic"/>
          <w:lang w:val="en-US"/>
        </w:rPr>
        <w:tab/>
      </w:r>
      <w:r w:rsidRPr="006A29A4">
        <w:rPr>
          <w:rFonts w:ascii="Century Gothic" w:hAnsi="Century Gothic"/>
          <w:lang w:val="en-US"/>
        </w:rPr>
        <w:tab/>
      </w:r>
      <w:r w:rsidRPr="006A29A4">
        <w:rPr>
          <w:rFonts w:ascii="Century Gothic" w:hAnsi="Century Gothic"/>
          <w:lang w:val="en-US"/>
        </w:rPr>
        <w:tab/>
      </w:r>
      <w:r w:rsidRPr="006A29A4">
        <w:rPr>
          <w:rFonts w:ascii="Century Gothic" w:hAnsi="Century Gothic"/>
          <w:lang w:val="en-US"/>
        </w:rPr>
        <w:tab/>
        <w:t xml:space="preserve">Modification(s) : </w:t>
      </w:r>
      <w:r w:rsidRPr="006A29A4">
        <w:rPr>
          <w:rFonts w:ascii="Century Gothic" w:hAnsi="Century Gothic"/>
          <w:lang w:val="en-US"/>
        </w:rPr>
        <w:tab/>
      </w:r>
      <w:r w:rsidRPr="006A29A4">
        <w:rPr>
          <w:rFonts w:ascii="Century Gothic" w:hAnsi="Century Gothic"/>
          <w:lang w:val="en-US"/>
        </w:rPr>
        <w:tab/>
      </w:r>
      <w:r w:rsidRPr="006A29A4">
        <w:rPr>
          <w:rFonts w:ascii="Century Gothic" w:hAnsi="Century Gothic"/>
          <w:lang w:val="en-US"/>
        </w:rPr>
        <w:tab/>
      </w:r>
    </w:p>
    <w:p w:rsidR="00964EBF" w:rsidRPr="006A29A4" w:rsidRDefault="00964EBF" w:rsidP="00964EBF">
      <w:pPr>
        <w:jc w:val="left"/>
        <w:rPr>
          <w:rFonts w:ascii="Century Gothic" w:hAnsi="Century Gothic"/>
          <w:lang w:val="en-US"/>
        </w:rPr>
      </w:pPr>
      <w:r w:rsidRPr="006A29A4">
        <w:rPr>
          <w:rFonts w:ascii="Century Gothic" w:hAnsi="Century Gothic"/>
          <w:lang w:val="en-US"/>
        </w:rPr>
        <w:t>Servant(s</w:t>
      </w:r>
      <w:proofErr w:type="gramStart"/>
      <w:r w:rsidRPr="006A29A4">
        <w:rPr>
          <w:rFonts w:ascii="Century Gothic" w:hAnsi="Century Gothic"/>
          <w:lang w:val="en-US"/>
        </w:rPr>
        <w:t>) :</w:t>
      </w:r>
      <w:proofErr w:type="gramEnd"/>
      <w:r w:rsidRPr="006A29A4">
        <w:rPr>
          <w:rFonts w:ascii="Century Gothic" w:hAnsi="Century Gothic"/>
          <w:lang w:val="en-US"/>
        </w:rPr>
        <w:tab/>
      </w:r>
      <w:r w:rsidRPr="006A29A4">
        <w:rPr>
          <w:rFonts w:ascii="Century Gothic" w:hAnsi="Century Gothic"/>
          <w:lang w:val="en-US"/>
        </w:rPr>
        <w:tab/>
      </w:r>
      <w:r w:rsidRPr="006A29A4">
        <w:rPr>
          <w:rFonts w:ascii="Century Gothic" w:hAnsi="Century Gothic"/>
          <w:lang w:val="en-US"/>
        </w:rPr>
        <w:tab/>
      </w:r>
      <w:r w:rsidRPr="006A29A4">
        <w:rPr>
          <w:rFonts w:ascii="Century Gothic" w:hAnsi="Century Gothic"/>
          <w:lang w:val="en-US"/>
        </w:rPr>
        <w:tab/>
      </w:r>
      <w:r w:rsidRPr="006A29A4">
        <w:rPr>
          <w:rFonts w:ascii="Century Gothic" w:hAnsi="Century Gothic"/>
          <w:lang w:val="en-US"/>
        </w:rPr>
        <w:tab/>
        <w:t xml:space="preserve">Modification(s) : </w:t>
      </w:r>
      <w:r w:rsidRPr="006A29A4">
        <w:rPr>
          <w:rFonts w:ascii="Century Gothic" w:hAnsi="Century Gothic"/>
          <w:lang w:val="en-US"/>
        </w:rPr>
        <w:tab/>
      </w:r>
      <w:r w:rsidRPr="006A29A4">
        <w:rPr>
          <w:rFonts w:ascii="Century Gothic" w:hAnsi="Century Gothic"/>
          <w:lang w:val="en-US"/>
        </w:rPr>
        <w:tab/>
      </w:r>
      <w:r w:rsidRPr="006A29A4">
        <w:rPr>
          <w:rFonts w:ascii="Century Gothic" w:hAnsi="Century Gothic"/>
          <w:lang w:val="en-US"/>
        </w:rPr>
        <w:tab/>
      </w:r>
    </w:p>
    <w:p w:rsidR="00964EBF" w:rsidRPr="00B84F04" w:rsidRDefault="00964EBF" w:rsidP="00964EBF">
      <w:pPr>
        <w:jc w:val="left"/>
        <w:rPr>
          <w:rFonts w:ascii="Century Gothic" w:hAnsi="Century Gothic"/>
          <w:lang w:val="en-US"/>
        </w:rPr>
      </w:pPr>
      <w:r w:rsidRPr="00B84F04">
        <w:rPr>
          <w:rFonts w:ascii="Century Gothic" w:hAnsi="Century Gothic"/>
          <w:lang w:val="en-US"/>
        </w:rPr>
        <w:t xml:space="preserve">Arcs de </w:t>
      </w:r>
      <w:proofErr w:type="spellStart"/>
      <w:proofErr w:type="gramStart"/>
      <w:r w:rsidRPr="00B84F04">
        <w:rPr>
          <w:rFonts w:ascii="Century Gothic" w:hAnsi="Century Gothic"/>
          <w:lang w:val="en-US"/>
        </w:rPr>
        <w:t>tir</w:t>
      </w:r>
      <w:proofErr w:type="spellEnd"/>
      <w:r w:rsidRPr="00B84F04">
        <w:rPr>
          <w:rFonts w:ascii="Century Gothic" w:hAnsi="Century Gothic"/>
          <w:lang w:val="en-US"/>
        </w:rPr>
        <w:t> :</w:t>
      </w:r>
      <w:proofErr w:type="gramEnd"/>
      <w:r w:rsidRPr="00B84F04">
        <w:rPr>
          <w:rFonts w:ascii="Century Gothic" w:hAnsi="Century Gothic"/>
          <w:lang w:val="en-US"/>
        </w:rPr>
        <w:tab/>
      </w:r>
      <w:r w:rsidRPr="00B84F04">
        <w:rPr>
          <w:rFonts w:ascii="Century Gothic" w:hAnsi="Century Gothic"/>
          <w:lang w:val="en-US"/>
        </w:rPr>
        <w:tab/>
      </w:r>
      <w:r w:rsidRPr="00B84F04">
        <w:rPr>
          <w:rFonts w:ascii="Century Gothic" w:hAnsi="Century Gothic"/>
          <w:lang w:val="en-US"/>
        </w:rPr>
        <w:tab/>
        <w:t xml:space="preserve">   </w:t>
      </w:r>
      <w:r w:rsidRPr="00B84F04">
        <w:rPr>
          <w:rFonts w:ascii="Century Gothic" w:hAnsi="Century Gothic"/>
          <w:lang w:val="en-US"/>
        </w:rPr>
        <w:tab/>
      </w:r>
      <w:r w:rsidRPr="00B84F04">
        <w:rPr>
          <w:rFonts w:ascii="Century Gothic" w:hAnsi="Century Gothic"/>
          <w:lang w:val="en-US"/>
        </w:rPr>
        <w:tab/>
        <w:t xml:space="preserve">Modification(s) : </w:t>
      </w:r>
      <w:r w:rsidRPr="00B84F04">
        <w:rPr>
          <w:rFonts w:ascii="Century Gothic" w:hAnsi="Century Gothic"/>
          <w:lang w:val="en-US"/>
        </w:rPr>
        <w:tab/>
      </w:r>
      <w:r w:rsidRPr="00B84F04">
        <w:rPr>
          <w:rFonts w:ascii="Century Gothic" w:hAnsi="Century Gothic"/>
          <w:lang w:val="en-US"/>
        </w:rPr>
        <w:tab/>
      </w:r>
      <w:r w:rsidRPr="00B84F04">
        <w:rPr>
          <w:rFonts w:ascii="Century Gothic" w:hAnsi="Century Gothic"/>
          <w:lang w:val="en-US"/>
        </w:rPr>
        <w:tab/>
      </w:r>
    </w:p>
    <w:p w:rsidR="00964EBF" w:rsidRPr="008A5E05" w:rsidRDefault="00964EBF" w:rsidP="00964EBF">
      <w:pPr>
        <w:jc w:val="left"/>
        <w:rPr>
          <w:rFonts w:ascii="Century Gothic" w:hAnsi="Century Gothic"/>
          <w:lang w:val="en-US"/>
        </w:rPr>
      </w:pPr>
      <w:proofErr w:type="spellStart"/>
      <w:r w:rsidRPr="008A5E05">
        <w:rPr>
          <w:rFonts w:ascii="Century Gothic" w:hAnsi="Century Gothic"/>
          <w:lang w:val="en-US"/>
        </w:rPr>
        <w:t>Ordinateur</w:t>
      </w:r>
      <w:proofErr w:type="spellEnd"/>
      <w:r w:rsidRPr="008A5E05">
        <w:rPr>
          <w:rFonts w:ascii="Century Gothic" w:hAnsi="Century Gothic"/>
          <w:lang w:val="en-US"/>
        </w:rPr>
        <w:t xml:space="preserve"> de </w:t>
      </w:r>
      <w:proofErr w:type="spellStart"/>
      <w:proofErr w:type="gramStart"/>
      <w:r w:rsidRPr="008A5E05">
        <w:rPr>
          <w:rFonts w:ascii="Century Gothic" w:hAnsi="Century Gothic"/>
          <w:lang w:val="en-US"/>
        </w:rPr>
        <w:t>visée</w:t>
      </w:r>
      <w:proofErr w:type="spellEnd"/>
      <w:r w:rsidRPr="008A5E05">
        <w:rPr>
          <w:rFonts w:ascii="Century Gothic" w:hAnsi="Century Gothic"/>
          <w:lang w:val="en-US"/>
        </w:rPr>
        <w:t> :</w:t>
      </w:r>
      <w:proofErr w:type="gramEnd"/>
      <w:r w:rsidRPr="008A5E05">
        <w:rPr>
          <w:rFonts w:ascii="Century Gothic" w:hAnsi="Century Gothic"/>
          <w:lang w:val="en-US"/>
        </w:rPr>
        <w:tab/>
      </w:r>
      <w:r w:rsidRPr="008A5E05">
        <w:rPr>
          <w:rFonts w:ascii="Century Gothic" w:hAnsi="Century Gothic"/>
          <w:lang w:val="en-US"/>
        </w:rPr>
        <w:tab/>
        <w:t xml:space="preserve">   </w:t>
      </w:r>
      <w:r w:rsidRPr="008A5E05">
        <w:rPr>
          <w:rFonts w:ascii="Century Gothic" w:hAnsi="Century Gothic"/>
          <w:lang w:val="en-US"/>
        </w:rPr>
        <w:tab/>
      </w:r>
      <w:r w:rsidRPr="008A5E05">
        <w:rPr>
          <w:rFonts w:ascii="Century Gothic" w:hAnsi="Century Gothic"/>
          <w:lang w:val="en-US"/>
        </w:rPr>
        <w:tab/>
        <w:t xml:space="preserve">Modification(s) : </w:t>
      </w:r>
      <w:r w:rsidRPr="008A5E05">
        <w:rPr>
          <w:rFonts w:ascii="Century Gothic" w:hAnsi="Century Gothic"/>
          <w:lang w:val="en-US"/>
        </w:rPr>
        <w:tab/>
      </w:r>
      <w:r w:rsidRPr="008A5E05">
        <w:rPr>
          <w:rFonts w:ascii="Century Gothic" w:hAnsi="Century Gothic"/>
          <w:lang w:val="en-US"/>
        </w:rPr>
        <w:tab/>
      </w:r>
      <w:r w:rsidRPr="008A5E05">
        <w:rPr>
          <w:rFonts w:ascii="Century Gothic" w:hAnsi="Century Gothic"/>
          <w:lang w:val="en-US"/>
        </w:rPr>
        <w:tab/>
      </w:r>
      <w:proofErr w:type="spellStart"/>
      <w:r w:rsidRPr="008A5E05">
        <w:rPr>
          <w:rFonts w:ascii="Century Gothic" w:hAnsi="Century Gothic"/>
          <w:lang w:val="en-US"/>
        </w:rPr>
        <w:t>Actuel</w:t>
      </w:r>
      <w:proofErr w:type="spellEnd"/>
      <w:r w:rsidRPr="008A5E05">
        <w:rPr>
          <w:rFonts w:ascii="Century Gothic" w:hAnsi="Century Gothic"/>
          <w:lang w:val="en-US"/>
        </w:rPr>
        <w:t> :</w:t>
      </w:r>
    </w:p>
    <w:p w:rsidR="00964EBF" w:rsidRDefault="00964EBF" w:rsidP="00964EBF">
      <w:pPr>
        <w:jc w:val="left"/>
        <w:rPr>
          <w:rFonts w:ascii="Century Gothic" w:hAnsi="Century Gothic"/>
        </w:rPr>
      </w:pPr>
      <w:r>
        <w:rPr>
          <w:rFonts w:ascii="Century Gothic" w:hAnsi="Century Gothic"/>
        </w:rPr>
        <w:t>Dommage(s)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964EBF" w:rsidRDefault="00964EBF" w:rsidP="00964EBF">
      <w:pPr>
        <w:jc w:val="left"/>
        <w:rPr>
          <w:rFonts w:ascii="Century Gothic" w:hAnsi="Century Gothic"/>
        </w:rPr>
      </w:pPr>
      <w:r>
        <w:rPr>
          <w:rFonts w:ascii="Century Gothic" w:hAnsi="Century Gothic"/>
        </w:rPr>
        <w:t>Déflagration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964EBF" w:rsidRDefault="00964EBF" w:rsidP="00964EBF">
      <w:pPr>
        <w:jc w:val="left"/>
        <w:rPr>
          <w:rFonts w:ascii="Century Gothic" w:hAnsi="Century Gothic"/>
        </w:rPr>
      </w:pPr>
      <w:r>
        <w:rPr>
          <w:rFonts w:ascii="Century Gothic" w:hAnsi="Century Gothic"/>
        </w:rPr>
        <w:t>Cadence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964EBF" w:rsidRDefault="00964EBF" w:rsidP="00964EBF">
      <w:pPr>
        <w:jc w:val="left"/>
        <w:rPr>
          <w:rFonts w:ascii="Century Gothic" w:hAnsi="Century Gothic"/>
        </w:rPr>
      </w:pPr>
      <w:r>
        <w:rPr>
          <w:rFonts w:ascii="Century Gothic" w:hAnsi="Century Gothic"/>
        </w:rPr>
        <w:t>Charge(s)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964EBF" w:rsidRDefault="00964EBF" w:rsidP="00964EBF">
      <w:pPr>
        <w:jc w:val="left"/>
        <w:rPr>
          <w:rFonts w:ascii="Century Gothic" w:hAnsi="Century Gothic"/>
        </w:rPr>
      </w:pPr>
      <w:r>
        <w:rPr>
          <w:rFonts w:ascii="Century Gothic" w:hAnsi="Century Gothic"/>
        </w:rPr>
        <w:t xml:space="preserve">Portée atmosphérique :    </w:t>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964EBF" w:rsidRDefault="00964EBF" w:rsidP="00964EBF">
      <w:pPr>
        <w:jc w:val="left"/>
        <w:rPr>
          <w:rFonts w:ascii="Century Gothic" w:hAnsi="Century Gothic"/>
        </w:rPr>
      </w:pPr>
      <w:r>
        <w:rPr>
          <w:rFonts w:ascii="Century Gothic" w:hAnsi="Century Gothic"/>
        </w:rPr>
        <w:t>Portée spatiale :</w:t>
      </w:r>
      <w:r>
        <w:rPr>
          <w:rFonts w:ascii="Century Gothic" w:hAnsi="Century Gothic"/>
        </w:rPr>
        <w:tab/>
        <w:t xml:space="preserve">    </w:t>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964EBF" w:rsidRDefault="00964EBF" w:rsidP="00964EBF">
      <w:pPr>
        <w:jc w:val="left"/>
        <w:rPr>
          <w:rFonts w:ascii="Century Gothic" w:hAnsi="Century Gothic"/>
        </w:rPr>
      </w:pPr>
      <w:r>
        <w:rPr>
          <w:rFonts w:ascii="Century Gothic" w:hAnsi="Century Gothic"/>
        </w:rPr>
        <w:t>Portée aquatique :</w:t>
      </w:r>
      <w:r>
        <w:rPr>
          <w:rFonts w:ascii="Century Gothic" w:hAnsi="Century Gothic"/>
        </w:rPr>
        <w:tab/>
        <w:t xml:space="preserve">    </w:t>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F664B0" w:rsidRDefault="00F664B0">
      <w:pPr>
        <w:suppressAutoHyphens w:val="0"/>
        <w:jc w:val="left"/>
        <w:rPr>
          <w:rFonts w:ascii="Century Gothic" w:hAnsi="Century Gothic"/>
        </w:rPr>
      </w:pPr>
      <w:r>
        <w:rPr>
          <w:rFonts w:ascii="Century Gothic" w:hAnsi="Century Gothic"/>
        </w:rPr>
        <w:br w:type="page"/>
      </w:r>
    </w:p>
    <w:p w:rsidR="00F664B0" w:rsidRPr="00F664B0" w:rsidRDefault="00F664B0" w:rsidP="00F664B0">
      <w:pPr>
        <w:jc w:val="left"/>
        <w:rPr>
          <w:rFonts w:ascii="Century Gothic" w:hAnsi="Century Gothic"/>
        </w:rPr>
      </w:pPr>
    </w:p>
    <w:p w:rsidR="00964EBF" w:rsidRDefault="00964EBF" w:rsidP="00964EBF">
      <w:pPr>
        <w:jc w:val="left"/>
        <w:rPr>
          <w:rFonts w:ascii="Century Gothic" w:hAnsi="Century Gothic"/>
        </w:rPr>
      </w:pPr>
      <w:r>
        <w:rPr>
          <w:rFonts w:ascii="Century Gothic" w:hAnsi="Century Gothic"/>
        </w:rPr>
        <w:t>Arme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964EBF" w:rsidRDefault="00964EBF" w:rsidP="00964EBF">
      <w:pPr>
        <w:jc w:val="left"/>
        <w:rPr>
          <w:rFonts w:ascii="Century Gothic" w:hAnsi="Century Gothic"/>
        </w:rPr>
      </w:pPr>
      <w:r>
        <w:rPr>
          <w:rFonts w:ascii="Century Gothic" w:hAnsi="Century Gothic"/>
        </w:rPr>
        <w:t>Type :</w:t>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964EBF" w:rsidRDefault="00964EBF" w:rsidP="00964EBF">
      <w:pPr>
        <w:jc w:val="left"/>
        <w:rPr>
          <w:rFonts w:ascii="Century Gothic" w:hAnsi="Century Gothic"/>
        </w:rPr>
      </w:pPr>
      <w:r>
        <w:rPr>
          <w:rFonts w:ascii="Century Gothic" w:hAnsi="Century Gothic"/>
        </w:rPr>
        <w:t>Servant(s) :</w:t>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964EBF" w:rsidRDefault="00964EBF" w:rsidP="00964EBF">
      <w:pPr>
        <w:jc w:val="left"/>
        <w:rPr>
          <w:rFonts w:ascii="Century Gothic" w:hAnsi="Century Gothic"/>
        </w:rPr>
      </w:pPr>
      <w:r>
        <w:rPr>
          <w:rFonts w:ascii="Century Gothic" w:hAnsi="Century Gothic"/>
        </w:rPr>
        <w:t>Arcs de tir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964EBF" w:rsidRDefault="00964EBF" w:rsidP="00964EBF">
      <w:pPr>
        <w:jc w:val="left"/>
        <w:rPr>
          <w:rFonts w:ascii="Century Gothic" w:hAnsi="Century Gothic"/>
        </w:rPr>
      </w:pPr>
      <w:r>
        <w:rPr>
          <w:rFonts w:ascii="Century Gothic" w:hAnsi="Century Gothic"/>
        </w:rPr>
        <w:t>Ordinateur de visée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964EBF" w:rsidRDefault="00964EBF" w:rsidP="00964EBF">
      <w:pPr>
        <w:jc w:val="left"/>
        <w:rPr>
          <w:rFonts w:ascii="Century Gothic" w:hAnsi="Century Gothic"/>
        </w:rPr>
      </w:pPr>
      <w:r>
        <w:rPr>
          <w:rFonts w:ascii="Century Gothic" w:hAnsi="Century Gothic"/>
        </w:rPr>
        <w:t>Dommage(s)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964EBF" w:rsidRDefault="00964EBF" w:rsidP="00964EBF">
      <w:pPr>
        <w:jc w:val="left"/>
        <w:rPr>
          <w:rFonts w:ascii="Century Gothic" w:hAnsi="Century Gothic"/>
        </w:rPr>
      </w:pPr>
      <w:r>
        <w:rPr>
          <w:rFonts w:ascii="Century Gothic" w:hAnsi="Century Gothic"/>
        </w:rPr>
        <w:t>Déflagration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964EBF" w:rsidRDefault="00964EBF" w:rsidP="00964EBF">
      <w:pPr>
        <w:jc w:val="left"/>
        <w:rPr>
          <w:rFonts w:ascii="Century Gothic" w:hAnsi="Century Gothic"/>
        </w:rPr>
      </w:pPr>
      <w:r>
        <w:rPr>
          <w:rFonts w:ascii="Century Gothic" w:hAnsi="Century Gothic"/>
        </w:rPr>
        <w:t>Cadence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964EBF" w:rsidRDefault="00964EBF" w:rsidP="00964EBF">
      <w:pPr>
        <w:jc w:val="left"/>
        <w:rPr>
          <w:rFonts w:ascii="Century Gothic" w:hAnsi="Century Gothic"/>
        </w:rPr>
      </w:pPr>
      <w:r>
        <w:rPr>
          <w:rFonts w:ascii="Century Gothic" w:hAnsi="Century Gothic"/>
        </w:rPr>
        <w:t>Charge(s)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964EBF" w:rsidRDefault="00964EBF" w:rsidP="00964EBF">
      <w:pPr>
        <w:jc w:val="left"/>
        <w:rPr>
          <w:rFonts w:ascii="Century Gothic" w:hAnsi="Century Gothic"/>
        </w:rPr>
      </w:pPr>
      <w:r>
        <w:rPr>
          <w:rFonts w:ascii="Century Gothic" w:hAnsi="Century Gothic"/>
        </w:rPr>
        <w:t xml:space="preserve">Portée atmosphérique :    </w:t>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964EBF" w:rsidRDefault="00964EBF" w:rsidP="00964EBF">
      <w:pPr>
        <w:jc w:val="left"/>
        <w:rPr>
          <w:rFonts w:ascii="Century Gothic" w:hAnsi="Century Gothic"/>
        </w:rPr>
      </w:pPr>
      <w:r>
        <w:rPr>
          <w:rFonts w:ascii="Century Gothic" w:hAnsi="Century Gothic"/>
        </w:rPr>
        <w:t>Portée spatiale :</w:t>
      </w:r>
      <w:r>
        <w:rPr>
          <w:rFonts w:ascii="Century Gothic" w:hAnsi="Century Gothic"/>
        </w:rPr>
        <w:tab/>
        <w:t xml:space="preserve">    </w:t>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964EBF" w:rsidRDefault="00964EBF" w:rsidP="00964EBF">
      <w:pPr>
        <w:jc w:val="left"/>
        <w:rPr>
          <w:rFonts w:ascii="Century Gothic" w:hAnsi="Century Gothic"/>
        </w:rPr>
      </w:pPr>
      <w:r>
        <w:rPr>
          <w:rFonts w:ascii="Century Gothic" w:hAnsi="Century Gothic"/>
        </w:rPr>
        <w:t>Portée aquatique :</w:t>
      </w:r>
      <w:r>
        <w:rPr>
          <w:rFonts w:ascii="Century Gothic" w:hAnsi="Century Gothic"/>
        </w:rPr>
        <w:tab/>
        <w:t xml:space="preserve">    </w:t>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1450F7" w:rsidRDefault="001450F7" w:rsidP="001450F7">
      <w:pPr>
        <w:suppressAutoHyphens w:val="0"/>
        <w:jc w:val="left"/>
        <w:rPr>
          <w:rFonts w:ascii="Century Gothic" w:hAnsi="Century Gothic"/>
        </w:rPr>
      </w:pPr>
    </w:p>
    <w:p w:rsidR="00964EBF" w:rsidRDefault="00964EBF" w:rsidP="00964EBF">
      <w:pPr>
        <w:jc w:val="left"/>
        <w:rPr>
          <w:rFonts w:ascii="Century Gothic" w:hAnsi="Century Gothic"/>
        </w:rPr>
      </w:pPr>
      <w:r>
        <w:rPr>
          <w:rFonts w:ascii="Century Gothic" w:hAnsi="Century Gothic"/>
        </w:rPr>
        <w:t>Arme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964EBF" w:rsidRDefault="00964EBF" w:rsidP="00964EBF">
      <w:pPr>
        <w:jc w:val="left"/>
        <w:rPr>
          <w:rFonts w:ascii="Century Gothic" w:hAnsi="Century Gothic"/>
        </w:rPr>
      </w:pPr>
      <w:r>
        <w:rPr>
          <w:rFonts w:ascii="Century Gothic" w:hAnsi="Century Gothic"/>
        </w:rPr>
        <w:t>Type :</w:t>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964EBF" w:rsidRDefault="00964EBF" w:rsidP="00964EBF">
      <w:pPr>
        <w:jc w:val="left"/>
        <w:rPr>
          <w:rFonts w:ascii="Century Gothic" w:hAnsi="Century Gothic"/>
        </w:rPr>
      </w:pPr>
      <w:r>
        <w:rPr>
          <w:rFonts w:ascii="Century Gothic" w:hAnsi="Century Gothic"/>
        </w:rPr>
        <w:t>Servant(s) :</w:t>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964EBF" w:rsidRDefault="00964EBF" w:rsidP="00964EBF">
      <w:pPr>
        <w:jc w:val="left"/>
        <w:rPr>
          <w:rFonts w:ascii="Century Gothic" w:hAnsi="Century Gothic"/>
        </w:rPr>
      </w:pPr>
      <w:r>
        <w:rPr>
          <w:rFonts w:ascii="Century Gothic" w:hAnsi="Century Gothic"/>
        </w:rPr>
        <w:t>Arcs de tir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964EBF" w:rsidRDefault="00964EBF" w:rsidP="00964EBF">
      <w:pPr>
        <w:jc w:val="left"/>
        <w:rPr>
          <w:rFonts w:ascii="Century Gothic" w:hAnsi="Century Gothic"/>
        </w:rPr>
      </w:pPr>
      <w:r>
        <w:rPr>
          <w:rFonts w:ascii="Century Gothic" w:hAnsi="Century Gothic"/>
        </w:rPr>
        <w:t>Ordinateur de visée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964EBF" w:rsidRDefault="00964EBF" w:rsidP="00964EBF">
      <w:pPr>
        <w:jc w:val="left"/>
        <w:rPr>
          <w:rFonts w:ascii="Century Gothic" w:hAnsi="Century Gothic"/>
        </w:rPr>
      </w:pPr>
      <w:r>
        <w:rPr>
          <w:rFonts w:ascii="Century Gothic" w:hAnsi="Century Gothic"/>
        </w:rPr>
        <w:t>Dommage(s)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964EBF" w:rsidRDefault="00964EBF" w:rsidP="00964EBF">
      <w:pPr>
        <w:jc w:val="left"/>
        <w:rPr>
          <w:rFonts w:ascii="Century Gothic" w:hAnsi="Century Gothic"/>
        </w:rPr>
      </w:pPr>
      <w:r>
        <w:rPr>
          <w:rFonts w:ascii="Century Gothic" w:hAnsi="Century Gothic"/>
        </w:rPr>
        <w:t>Déflagration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964EBF" w:rsidRDefault="00964EBF" w:rsidP="00964EBF">
      <w:pPr>
        <w:jc w:val="left"/>
        <w:rPr>
          <w:rFonts w:ascii="Century Gothic" w:hAnsi="Century Gothic"/>
        </w:rPr>
      </w:pPr>
      <w:r>
        <w:rPr>
          <w:rFonts w:ascii="Century Gothic" w:hAnsi="Century Gothic"/>
        </w:rPr>
        <w:t>Cadence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964EBF" w:rsidRDefault="00964EBF" w:rsidP="00964EBF">
      <w:pPr>
        <w:jc w:val="left"/>
        <w:rPr>
          <w:rFonts w:ascii="Century Gothic" w:hAnsi="Century Gothic"/>
        </w:rPr>
      </w:pPr>
      <w:r>
        <w:rPr>
          <w:rFonts w:ascii="Century Gothic" w:hAnsi="Century Gothic"/>
        </w:rPr>
        <w:t>Charge(s)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964EBF" w:rsidRDefault="00964EBF" w:rsidP="00964EBF">
      <w:pPr>
        <w:jc w:val="left"/>
        <w:rPr>
          <w:rFonts w:ascii="Century Gothic" w:hAnsi="Century Gothic"/>
        </w:rPr>
      </w:pPr>
      <w:r>
        <w:rPr>
          <w:rFonts w:ascii="Century Gothic" w:hAnsi="Century Gothic"/>
        </w:rPr>
        <w:t xml:space="preserve">Portée atmosphérique :    </w:t>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964EBF" w:rsidRDefault="00964EBF" w:rsidP="00964EBF">
      <w:pPr>
        <w:jc w:val="left"/>
        <w:rPr>
          <w:rFonts w:ascii="Century Gothic" w:hAnsi="Century Gothic"/>
        </w:rPr>
      </w:pPr>
      <w:r>
        <w:rPr>
          <w:rFonts w:ascii="Century Gothic" w:hAnsi="Century Gothic"/>
        </w:rPr>
        <w:t>Portée spatiale :</w:t>
      </w:r>
      <w:r>
        <w:rPr>
          <w:rFonts w:ascii="Century Gothic" w:hAnsi="Century Gothic"/>
        </w:rPr>
        <w:tab/>
        <w:t xml:space="preserve">    </w:t>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964EBF" w:rsidRDefault="00964EBF" w:rsidP="00964EBF">
      <w:pPr>
        <w:jc w:val="left"/>
        <w:rPr>
          <w:rFonts w:ascii="Century Gothic" w:hAnsi="Century Gothic"/>
        </w:rPr>
      </w:pPr>
      <w:r>
        <w:rPr>
          <w:rFonts w:ascii="Century Gothic" w:hAnsi="Century Gothic"/>
        </w:rPr>
        <w:t>Portée aquatique :</w:t>
      </w:r>
      <w:r>
        <w:rPr>
          <w:rFonts w:ascii="Century Gothic" w:hAnsi="Century Gothic"/>
        </w:rPr>
        <w:tab/>
        <w:t xml:space="preserve">    </w:t>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1450F7" w:rsidRDefault="001450F7" w:rsidP="001450F7">
      <w:pPr>
        <w:jc w:val="left"/>
        <w:rPr>
          <w:rFonts w:ascii="Century Gothic" w:hAnsi="Century Gothic"/>
        </w:rPr>
      </w:pPr>
    </w:p>
    <w:p w:rsidR="001450F7" w:rsidRDefault="001450F7" w:rsidP="001450F7">
      <w:pPr>
        <w:jc w:val="left"/>
        <w:rPr>
          <w:rFonts w:ascii="Century Gothic" w:hAnsi="Century Gothic"/>
        </w:rPr>
      </w:pPr>
      <w:r>
        <w:rPr>
          <w:rFonts w:ascii="Century Gothic" w:hAnsi="Century Gothic"/>
        </w:rPr>
        <w:t>Arme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1450F7" w:rsidRDefault="001450F7" w:rsidP="001450F7">
      <w:pPr>
        <w:jc w:val="left"/>
        <w:rPr>
          <w:rFonts w:ascii="Century Gothic" w:hAnsi="Century Gothic"/>
        </w:rPr>
      </w:pPr>
      <w:r>
        <w:rPr>
          <w:rFonts w:ascii="Century Gothic" w:hAnsi="Century Gothic"/>
        </w:rPr>
        <w:t>Type :</w:t>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1450F7" w:rsidRDefault="001450F7" w:rsidP="001450F7">
      <w:pPr>
        <w:jc w:val="left"/>
        <w:rPr>
          <w:rFonts w:ascii="Century Gothic" w:hAnsi="Century Gothic"/>
        </w:rPr>
      </w:pPr>
      <w:r>
        <w:rPr>
          <w:rFonts w:ascii="Century Gothic" w:hAnsi="Century Gothic"/>
        </w:rPr>
        <w:t>Servant(s) :</w:t>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1450F7" w:rsidRDefault="001450F7" w:rsidP="001450F7">
      <w:pPr>
        <w:jc w:val="left"/>
        <w:rPr>
          <w:rFonts w:ascii="Century Gothic" w:hAnsi="Century Gothic"/>
        </w:rPr>
      </w:pPr>
      <w:r>
        <w:rPr>
          <w:rFonts w:ascii="Century Gothic" w:hAnsi="Century Gothic"/>
        </w:rPr>
        <w:t>Arcs de tir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r>
    </w:p>
    <w:p w:rsidR="001450F7" w:rsidRDefault="001450F7" w:rsidP="001450F7">
      <w:pPr>
        <w:jc w:val="left"/>
        <w:rPr>
          <w:rFonts w:ascii="Century Gothic" w:hAnsi="Century Gothic"/>
        </w:rPr>
      </w:pPr>
      <w:r>
        <w:rPr>
          <w:rFonts w:ascii="Century Gothic" w:hAnsi="Century Gothic"/>
        </w:rPr>
        <w:t>Ordinateur de visée :</w:t>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1450F7" w:rsidRDefault="001450F7" w:rsidP="001450F7">
      <w:pPr>
        <w:jc w:val="left"/>
        <w:rPr>
          <w:rFonts w:ascii="Century Gothic" w:hAnsi="Century Gothic"/>
        </w:rPr>
      </w:pPr>
      <w:r>
        <w:rPr>
          <w:rFonts w:ascii="Century Gothic" w:hAnsi="Century Gothic"/>
        </w:rPr>
        <w:t>Dommage(s)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1450F7" w:rsidRDefault="001450F7" w:rsidP="001450F7">
      <w:pPr>
        <w:jc w:val="left"/>
        <w:rPr>
          <w:rFonts w:ascii="Century Gothic" w:hAnsi="Century Gothic"/>
        </w:rPr>
      </w:pPr>
      <w:r>
        <w:rPr>
          <w:rFonts w:ascii="Century Gothic" w:hAnsi="Century Gothic"/>
        </w:rPr>
        <w:t>Déflagration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1450F7" w:rsidRDefault="001450F7" w:rsidP="001450F7">
      <w:pPr>
        <w:jc w:val="left"/>
        <w:rPr>
          <w:rFonts w:ascii="Century Gothic" w:hAnsi="Century Gothic"/>
        </w:rPr>
      </w:pPr>
      <w:r>
        <w:rPr>
          <w:rFonts w:ascii="Century Gothic" w:hAnsi="Century Gothic"/>
        </w:rPr>
        <w:t>Cadence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1450F7" w:rsidRDefault="001450F7" w:rsidP="001450F7">
      <w:pPr>
        <w:jc w:val="left"/>
        <w:rPr>
          <w:rFonts w:ascii="Century Gothic" w:hAnsi="Century Gothic"/>
        </w:rPr>
      </w:pPr>
      <w:r>
        <w:rPr>
          <w:rFonts w:ascii="Century Gothic" w:hAnsi="Century Gothic"/>
        </w:rPr>
        <w:t>Charge(s) :</w:t>
      </w:r>
      <w:r>
        <w:rPr>
          <w:rFonts w:ascii="Century Gothic" w:hAnsi="Century Gothic"/>
        </w:rPr>
        <w:tab/>
      </w:r>
      <w:r>
        <w:rPr>
          <w:rFonts w:ascii="Century Gothic" w:hAnsi="Century Gothic"/>
        </w:rPr>
        <w:tab/>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1450F7" w:rsidRDefault="001450F7" w:rsidP="001450F7">
      <w:pPr>
        <w:jc w:val="left"/>
        <w:rPr>
          <w:rFonts w:ascii="Century Gothic" w:hAnsi="Century Gothic"/>
        </w:rPr>
      </w:pPr>
      <w:r>
        <w:rPr>
          <w:rFonts w:ascii="Century Gothic" w:hAnsi="Century Gothic"/>
        </w:rPr>
        <w:t xml:space="preserve">Portée atmosphérique :    </w:t>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1450F7" w:rsidRDefault="001450F7" w:rsidP="001450F7">
      <w:pPr>
        <w:jc w:val="left"/>
        <w:rPr>
          <w:rFonts w:ascii="Century Gothic" w:hAnsi="Century Gothic"/>
        </w:rPr>
      </w:pPr>
      <w:r>
        <w:rPr>
          <w:rFonts w:ascii="Century Gothic" w:hAnsi="Century Gothic"/>
        </w:rPr>
        <w:t>Portée spatiale :</w:t>
      </w:r>
      <w:r>
        <w:rPr>
          <w:rFonts w:ascii="Century Gothic" w:hAnsi="Century Gothic"/>
        </w:rPr>
        <w:tab/>
        <w:t xml:space="preserve">    </w:t>
      </w:r>
      <w:r>
        <w:rPr>
          <w:rFonts w:ascii="Century Gothic" w:hAnsi="Century Gothic"/>
        </w:rPr>
        <w:tab/>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1450F7" w:rsidRDefault="001450F7" w:rsidP="001450F7">
      <w:pPr>
        <w:jc w:val="left"/>
        <w:rPr>
          <w:rFonts w:ascii="Century Gothic" w:hAnsi="Century Gothic"/>
        </w:rPr>
      </w:pPr>
      <w:r>
        <w:rPr>
          <w:rFonts w:ascii="Century Gothic" w:hAnsi="Century Gothic"/>
        </w:rPr>
        <w:t>Portée aquatique :</w:t>
      </w:r>
      <w:r>
        <w:rPr>
          <w:rFonts w:ascii="Century Gothic" w:hAnsi="Century Gothic"/>
        </w:rPr>
        <w:tab/>
        <w:t xml:space="preserve">    </w:t>
      </w:r>
      <w:r>
        <w:rPr>
          <w:rFonts w:ascii="Century Gothic" w:hAnsi="Century Gothic"/>
        </w:rPr>
        <w:tab/>
        <w:t xml:space="preserve">  </w:t>
      </w:r>
      <w:r>
        <w:rPr>
          <w:rFonts w:ascii="Century Gothic" w:hAnsi="Century Gothic"/>
        </w:rPr>
        <w:tab/>
      </w:r>
      <w:r>
        <w:rPr>
          <w:rFonts w:ascii="Century Gothic" w:hAnsi="Century Gothic"/>
        </w:rPr>
        <w:tab/>
        <w:t xml:space="preserve">Modification(s) : </w:t>
      </w:r>
      <w:r>
        <w:rPr>
          <w:rFonts w:ascii="Century Gothic" w:hAnsi="Century Gothic"/>
        </w:rPr>
        <w:tab/>
      </w:r>
      <w:r>
        <w:rPr>
          <w:rFonts w:ascii="Century Gothic" w:hAnsi="Century Gothic"/>
        </w:rPr>
        <w:tab/>
      </w:r>
      <w:r>
        <w:rPr>
          <w:rFonts w:ascii="Century Gothic" w:hAnsi="Century Gothic"/>
        </w:rPr>
        <w:tab/>
        <w:t>Actuel :</w:t>
      </w:r>
    </w:p>
    <w:p w:rsidR="001450F7" w:rsidRDefault="001450F7" w:rsidP="001450F7">
      <w:pPr>
        <w:jc w:val="left"/>
        <w:rPr>
          <w:rFonts w:ascii="Century Gothic" w:hAnsi="Century Gothic"/>
        </w:rPr>
      </w:pPr>
    </w:p>
    <w:p w:rsidR="004A7667" w:rsidRDefault="0052652C" w:rsidP="0052652C">
      <w:pPr>
        <w:jc w:val="left"/>
        <w:rPr>
          <w:rFonts w:ascii="Century Gothic" w:hAnsi="Century Gothic"/>
        </w:rPr>
      </w:pPr>
      <w:r>
        <w:rPr>
          <w:rFonts w:ascii="Century Gothic" w:hAnsi="Century Gothic"/>
        </w:rPr>
        <w:t xml:space="preserve">Equipement(s) </w:t>
      </w:r>
      <w:proofErr w:type="spellStart"/>
      <w:r>
        <w:rPr>
          <w:rFonts w:ascii="Century Gothic" w:hAnsi="Century Gothic"/>
        </w:rPr>
        <w:t>diver</w:t>
      </w:r>
      <w:proofErr w:type="spellEnd"/>
      <w:r>
        <w:rPr>
          <w:rFonts w:ascii="Century Gothic" w:hAnsi="Century Gothic"/>
        </w:rPr>
        <w:t>(s) :</w:t>
      </w:r>
    </w:p>
    <w:p w:rsidR="00783EE3" w:rsidRDefault="00783EE3" w:rsidP="0052652C">
      <w:pPr>
        <w:jc w:val="left"/>
        <w:rPr>
          <w:rFonts w:ascii="Century Gothic" w:hAnsi="Century Gothic"/>
        </w:rPr>
      </w:pPr>
    </w:p>
    <w:p w:rsidR="00783EE3" w:rsidRPr="00783EE3" w:rsidRDefault="00783EE3" w:rsidP="00783EE3">
      <w:pPr>
        <w:pStyle w:val="Paragraphedeliste"/>
        <w:numPr>
          <w:ilvl w:val="0"/>
          <w:numId w:val="38"/>
        </w:numPr>
        <w:jc w:val="left"/>
        <w:rPr>
          <w:rFonts w:ascii="Century Gothic" w:hAnsi="Century Gothic"/>
        </w:rPr>
      </w:pPr>
      <w:r>
        <w:rPr>
          <w:rFonts w:ascii="Century Gothic" w:hAnsi="Century Gothic"/>
        </w:rPr>
        <w:t>Pilote automatique.</w:t>
      </w:r>
    </w:p>
    <w:sectPr w:rsidR="00783EE3" w:rsidRPr="00783EE3" w:rsidSect="0091340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4D86679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32"/>
        </w:tabs>
        <w:ind w:left="432" w:hanging="432"/>
      </w:pPr>
      <w:rPr>
        <w:rFonts w:hint="default"/>
        <w:color w:val="auto"/>
      </w:rPr>
    </w:lvl>
    <w:lvl w:ilvl="2">
      <w:start w:val="3"/>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nsid w:val="0C154147"/>
    <w:multiLevelType w:val="multilevel"/>
    <w:tmpl w:val="9E6E81F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nsid w:val="0F84713D"/>
    <w:multiLevelType w:val="multilevel"/>
    <w:tmpl w:val="C7C44D1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lang w:val="fr-FR"/>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18313BCE"/>
    <w:multiLevelType w:val="multilevel"/>
    <w:tmpl w:val="9892A59A"/>
    <w:lvl w:ilvl="0">
      <w:start w:val="1"/>
      <w:numFmt w:val="decimal"/>
      <w:pStyle w:val="Titre1"/>
      <w:lvlText w:val="%1"/>
      <w:lvlJc w:val="left"/>
      <w:pPr>
        <w:tabs>
          <w:tab w:val="num" w:pos="0"/>
        </w:tabs>
        <w:ind w:left="432" w:hanging="432"/>
      </w:pPr>
      <w:rPr>
        <w:rFonts w:hint="default"/>
      </w:rPr>
    </w:lvl>
    <w:lvl w:ilvl="1">
      <w:start w:val="1"/>
      <w:numFmt w:val="decimal"/>
      <w:pStyle w:val="Titre2"/>
      <w:lvlText w:val="%1.%2"/>
      <w:lvlJc w:val="left"/>
      <w:pPr>
        <w:tabs>
          <w:tab w:val="num" w:pos="0"/>
        </w:tabs>
        <w:ind w:left="576" w:hanging="576"/>
      </w:pPr>
      <w:rPr>
        <w:rFonts w:hint="default"/>
      </w:rPr>
    </w:lvl>
    <w:lvl w:ilvl="2">
      <w:start w:val="1"/>
      <w:numFmt w:val="decimal"/>
      <w:pStyle w:val="Titre3"/>
      <w:lvlText w:val="%1.%2.%3"/>
      <w:lvlJc w:val="left"/>
      <w:pPr>
        <w:tabs>
          <w:tab w:val="num" w:pos="0"/>
        </w:tabs>
        <w:ind w:left="720" w:hanging="720"/>
      </w:pPr>
      <w:rPr>
        <w:rFonts w:hint="default"/>
      </w:rPr>
    </w:lvl>
    <w:lvl w:ilvl="3">
      <w:start w:val="1"/>
      <w:numFmt w:val="decimal"/>
      <w:pStyle w:val="Titre4"/>
      <w:lvlText w:val="%1.%2.%3.%4"/>
      <w:lvlJc w:val="left"/>
      <w:pPr>
        <w:tabs>
          <w:tab w:val="num" w:pos="0"/>
        </w:tabs>
        <w:ind w:left="864" w:hanging="864"/>
      </w:pPr>
      <w:rPr>
        <w:rFonts w:hint="default"/>
      </w:rPr>
    </w:lvl>
    <w:lvl w:ilvl="4">
      <w:start w:val="1"/>
      <w:numFmt w:val="decimal"/>
      <w:pStyle w:val="Titre5"/>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4">
    <w:nsid w:val="22D16181"/>
    <w:multiLevelType w:val="hybridMultilevel"/>
    <w:tmpl w:val="B1EC3FEC"/>
    <w:lvl w:ilvl="0" w:tplc="A58ED614">
      <w:numFmt w:val="bullet"/>
      <w:pStyle w:val="Paragraphedeliste"/>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25476071"/>
    <w:multiLevelType w:val="hybridMultilevel"/>
    <w:tmpl w:val="8D3C98C0"/>
    <w:lvl w:ilvl="0" w:tplc="C7B4D352">
      <w:start w:val="2"/>
      <w:numFmt w:val="decimal"/>
      <w:lvlText w:val="2.5.%1"/>
      <w:lvlJc w:val="left"/>
      <w:pPr>
        <w:ind w:left="360" w:hanging="360"/>
      </w:pPr>
      <w:rPr>
        <w:rFonts w:ascii="Arial Narrow" w:hAnsi="Arial Narrow" w:hint="default"/>
        <w:b/>
        <w:i w:val="0"/>
        <w:caps w:val="0"/>
        <w:strike w:val="0"/>
        <w:dstrike w:val="0"/>
        <w:outline w:val="0"/>
        <w:shadow w:val="0"/>
        <w:emboss w:val="0"/>
        <w:imprint w:val="0"/>
        <w:vanish w:val="0"/>
        <w:sz w:val="20"/>
        <w:vertAlign w:val="baseli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2FBB558B"/>
    <w:multiLevelType w:val="hybridMultilevel"/>
    <w:tmpl w:val="F000C128"/>
    <w:lvl w:ilvl="0" w:tplc="2B3044F2">
      <w:start w:val="1"/>
      <w:numFmt w:val="decimal"/>
      <w:pStyle w:val="Titre"/>
      <w:lvlText w:val="%1"/>
      <w:lvlJc w:val="left"/>
      <w:pPr>
        <w:ind w:left="720" w:hanging="360"/>
      </w:pPr>
      <w:rPr>
        <w:rFonts w:hint="default"/>
        <w:b/>
        <w:i w:val="0"/>
        <w:sz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36355EF2"/>
    <w:multiLevelType w:val="multilevel"/>
    <w:tmpl w:val="2A44E342"/>
    <w:lvl w:ilvl="0">
      <w:start w:val="1"/>
      <w:numFmt w:val="decimal"/>
      <w:lvlText w:val="%1"/>
      <w:lvlJc w:val="left"/>
      <w:pPr>
        <w:tabs>
          <w:tab w:val="num" w:pos="0"/>
        </w:tabs>
        <w:ind w:left="432" w:hanging="432"/>
      </w:pPr>
      <w:rPr>
        <w:rFonts w:hint="default"/>
      </w:rPr>
    </w:lvl>
    <w:lvl w:ilvl="1">
      <w:start w:val="1"/>
      <w:numFmt w:val="decimal"/>
      <w:lvlText w:val="%1.%2"/>
      <w:lvlJc w:val="left"/>
      <w:pPr>
        <w:tabs>
          <w:tab w:val="num" w:pos="0"/>
        </w:tabs>
        <w:ind w:left="576" w:hanging="576"/>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864" w:hanging="864"/>
      </w:pPr>
      <w:rPr>
        <w:rFonts w:hint="default"/>
      </w:rPr>
    </w:lvl>
    <w:lvl w:ilvl="4">
      <w:start w:val="1"/>
      <w:numFmt w:val="decimal"/>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8">
    <w:nsid w:val="44704600"/>
    <w:multiLevelType w:val="hybridMultilevel"/>
    <w:tmpl w:val="1BE44892"/>
    <w:lvl w:ilvl="0" w:tplc="3592B108">
      <w:numFmt w:val="bullet"/>
      <w:lvlText w:val="-"/>
      <w:lvlJc w:val="left"/>
      <w:pPr>
        <w:ind w:left="720" w:hanging="360"/>
      </w:pPr>
      <w:rPr>
        <w:rFonts w:ascii="Century Gothic" w:eastAsia="Times New Roman" w:hAnsi="Century Gothic"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55305084"/>
    <w:multiLevelType w:val="multilevel"/>
    <w:tmpl w:val="E5BAB2C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341"/>
        </w:tabs>
        <w:ind w:left="576" w:firstLine="4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5F7C59D0"/>
    <w:multiLevelType w:val="multilevel"/>
    <w:tmpl w:val="F3CECC78"/>
    <w:lvl w:ilvl="0">
      <w:start w:val="1"/>
      <w:numFmt w:val="decimal"/>
      <w:lvlText w:val="%1"/>
      <w:lvlJc w:val="left"/>
      <w:pPr>
        <w:tabs>
          <w:tab w:val="num" w:pos="1331"/>
        </w:tabs>
        <w:ind w:left="1331" w:hanging="432"/>
      </w:pPr>
    </w:lvl>
    <w:lvl w:ilvl="1">
      <w:start w:val="1"/>
      <w:numFmt w:val="decimal"/>
      <w:lvlText w:val="%1.%2"/>
      <w:lvlJc w:val="left"/>
      <w:pPr>
        <w:tabs>
          <w:tab w:val="num" w:pos="1475"/>
        </w:tabs>
        <w:ind w:left="1475" w:hanging="576"/>
      </w:pPr>
    </w:lvl>
    <w:lvl w:ilvl="2">
      <w:start w:val="1"/>
      <w:numFmt w:val="decimal"/>
      <w:lvlText w:val="%1.%2.%3"/>
      <w:lvlJc w:val="left"/>
      <w:pPr>
        <w:tabs>
          <w:tab w:val="num" w:pos="1619"/>
        </w:tabs>
        <w:ind w:left="1619" w:hanging="720"/>
      </w:pPr>
    </w:lvl>
    <w:lvl w:ilvl="3">
      <w:start w:val="1"/>
      <w:numFmt w:val="decimal"/>
      <w:lvlText w:val="%1.%2.%3.%4"/>
      <w:lvlJc w:val="left"/>
      <w:pPr>
        <w:tabs>
          <w:tab w:val="num" w:pos="1763"/>
        </w:tabs>
        <w:ind w:left="1763" w:hanging="864"/>
      </w:pPr>
    </w:lvl>
    <w:lvl w:ilvl="4">
      <w:start w:val="1"/>
      <w:numFmt w:val="decimal"/>
      <w:lvlText w:val="%1.%2.%3.%4.%5"/>
      <w:lvlJc w:val="left"/>
      <w:pPr>
        <w:tabs>
          <w:tab w:val="num" w:pos="1907"/>
        </w:tabs>
        <w:ind w:left="1907" w:hanging="1008"/>
      </w:pPr>
    </w:lvl>
    <w:lvl w:ilvl="5">
      <w:start w:val="1"/>
      <w:numFmt w:val="decimal"/>
      <w:lvlText w:val="%1.%2.%3.%4.%5.%6"/>
      <w:lvlJc w:val="left"/>
      <w:pPr>
        <w:tabs>
          <w:tab w:val="num" w:pos="2051"/>
        </w:tabs>
        <w:ind w:left="2051" w:hanging="1152"/>
      </w:pPr>
    </w:lvl>
    <w:lvl w:ilvl="6">
      <w:start w:val="1"/>
      <w:numFmt w:val="decimal"/>
      <w:lvlText w:val="%1.%2.%3.%4.%5.%6.%7"/>
      <w:lvlJc w:val="left"/>
      <w:pPr>
        <w:tabs>
          <w:tab w:val="num" w:pos="2195"/>
        </w:tabs>
        <w:ind w:left="2195" w:hanging="1296"/>
      </w:pPr>
    </w:lvl>
    <w:lvl w:ilvl="7">
      <w:start w:val="1"/>
      <w:numFmt w:val="decimal"/>
      <w:lvlText w:val="%1.%2.%3.%4.%5.%6.%7.%8"/>
      <w:lvlJc w:val="left"/>
      <w:pPr>
        <w:tabs>
          <w:tab w:val="num" w:pos="2339"/>
        </w:tabs>
        <w:ind w:left="2339" w:hanging="1440"/>
      </w:pPr>
    </w:lvl>
    <w:lvl w:ilvl="8">
      <w:start w:val="1"/>
      <w:numFmt w:val="decimal"/>
      <w:lvlText w:val="%1.%2.%3.%4.%5.%6.%7.%8.%9"/>
      <w:lvlJc w:val="left"/>
      <w:pPr>
        <w:tabs>
          <w:tab w:val="num" w:pos="2483"/>
        </w:tabs>
        <w:ind w:left="2483" w:hanging="1584"/>
      </w:pPr>
    </w:lvl>
  </w:abstractNum>
  <w:num w:numId="1">
    <w:abstractNumId w:val="4"/>
  </w:num>
  <w:num w:numId="2">
    <w:abstractNumId w:val="6"/>
  </w:num>
  <w:num w:numId="3">
    <w:abstractNumId w:val="1"/>
  </w:num>
  <w:num w:numId="4">
    <w:abstractNumId w:val="10"/>
  </w:num>
  <w:num w:numId="5">
    <w:abstractNumId w:val="0"/>
  </w:num>
  <w:num w:numId="6">
    <w:abstractNumId w:val="0"/>
  </w:num>
  <w:num w:numId="7">
    <w:abstractNumId w:val="10"/>
  </w:num>
  <w:num w:numId="8">
    <w:abstractNumId w:val="10"/>
  </w:num>
  <w:num w:numId="9">
    <w:abstractNumId w:val="5"/>
  </w:num>
  <w:num w:numId="10">
    <w:abstractNumId w:val="10"/>
  </w:num>
  <w:num w:numId="11">
    <w:abstractNumId w:val="10"/>
  </w:num>
  <w:num w:numId="12">
    <w:abstractNumId w:val="10"/>
  </w:num>
  <w:num w:numId="13">
    <w:abstractNumId w:val="10"/>
  </w:num>
  <w:num w:numId="14">
    <w:abstractNumId w:val="10"/>
  </w:num>
  <w:num w:numId="15">
    <w:abstractNumId w:val="2"/>
  </w:num>
  <w:num w:numId="16">
    <w:abstractNumId w:val="7"/>
  </w:num>
  <w:num w:numId="17">
    <w:abstractNumId w:val="7"/>
  </w:num>
  <w:num w:numId="18">
    <w:abstractNumId w:val="7"/>
  </w:num>
  <w:num w:numId="19">
    <w:abstractNumId w:val="7"/>
  </w:num>
  <w:num w:numId="20">
    <w:abstractNumId w:val="7"/>
  </w:num>
  <w:num w:numId="21">
    <w:abstractNumId w:val="7"/>
  </w:num>
  <w:num w:numId="22">
    <w:abstractNumId w:val="7"/>
  </w:num>
  <w:num w:numId="23">
    <w:abstractNumId w:val="7"/>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9"/>
  </w:num>
  <w:num w:numId="37">
    <w:abstractNumId w:val="3"/>
  </w:num>
  <w:num w:numId="38">
    <w:abstractNumId w:val="8"/>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2"/>
  <w:proofState w:spelling="clean" w:grammar="clean"/>
  <w:stylePaneFormatFilter w:val="1021"/>
  <w:defaultTabStop w:val="708"/>
  <w:hyphenationZone w:val="425"/>
  <w:characterSpacingControl w:val="doNotCompress"/>
  <w:compat/>
  <w:rsids>
    <w:rsidRoot w:val="008D1834"/>
    <w:rsid w:val="00011E65"/>
    <w:rsid w:val="0001273E"/>
    <w:rsid w:val="000137AE"/>
    <w:rsid w:val="00023241"/>
    <w:rsid w:val="00026BDA"/>
    <w:rsid w:val="00026DB1"/>
    <w:rsid w:val="00033FEF"/>
    <w:rsid w:val="00035F7B"/>
    <w:rsid w:val="0004330F"/>
    <w:rsid w:val="000540A9"/>
    <w:rsid w:val="00074BCF"/>
    <w:rsid w:val="0007540D"/>
    <w:rsid w:val="00090184"/>
    <w:rsid w:val="000C3F81"/>
    <w:rsid w:val="000C4955"/>
    <w:rsid w:val="000E4377"/>
    <w:rsid w:val="000F6452"/>
    <w:rsid w:val="00100FA3"/>
    <w:rsid w:val="00105E6A"/>
    <w:rsid w:val="0011246F"/>
    <w:rsid w:val="00120E6C"/>
    <w:rsid w:val="001450F7"/>
    <w:rsid w:val="00152B96"/>
    <w:rsid w:val="00175C88"/>
    <w:rsid w:val="001806C3"/>
    <w:rsid w:val="001821DA"/>
    <w:rsid w:val="00192C77"/>
    <w:rsid w:val="001B001D"/>
    <w:rsid w:val="001B0297"/>
    <w:rsid w:val="001D66D1"/>
    <w:rsid w:val="0020283A"/>
    <w:rsid w:val="00211B24"/>
    <w:rsid w:val="002130EF"/>
    <w:rsid w:val="0023694E"/>
    <w:rsid w:val="00236F1D"/>
    <w:rsid w:val="002464F1"/>
    <w:rsid w:val="00253631"/>
    <w:rsid w:val="00263534"/>
    <w:rsid w:val="00283F21"/>
    <w:rsid w:val="0028445F"/>
    <w:rsid w:val="00285B80"/>
    <w:rsid w:val="00287F67"/>
    <w:rsid w:val="002A2AA3"/>
    <w:rsid w:val="002A30D4"/>
    <w:rsid w:val="002B6326"/>
    <w:rsid w:val="002D04EB"/>
    <w:rsid w:val="002D0E53"/>
    <w:rsid w:val="002F7C67"/>
    <w:rsid w:val="00302873"/>
    <w:rsid w:val="0033237E"/>
    <w:rsid w:val="00334D9A"/>
    <w:rsid w:val="00345D7F"/>
    <w:rsid w:val="00356C15"/>
    <w:rsid w:val="00380DF7"/>
    <w:rsid w:val="003A6789"/>
    <w:rsid w:val="003B260E"/>
    <w:rsid w:val="003C3F81"/>
    <w:rsid w:val="003C72D5"/>
    <w:rsid w:val="003D0E7A"/>
    <w:rsid w:val="003E0C84"/>
    <w:rsid w:val="003F0FC7"/>
    <w:rsid w:val="0040233E"/>
    <w:rsid w:val="0040644B"/>
    <w:rsid w:val="00411D46"/>
    <w:rsid w:val="004145A8"/>
    <w:rsid w:val="00422306"/>
    <w:rsid w:val="00423AE7"/>
    <w:rsid w:val="00433EBE"/>
    <w:rsid w:val="00434908"/>
    <w:rsid w:val="00447C18"/>
    <w:rsid w:val="00457356"/>
    <w:rsid w:val="00467FF7"/>
    <w:rsid w:val="004807F0"/>
    <w:rsid w:val="00497545"/>
    <w:rsid w:val="004A084A"/>
    <w:rsid w:val="004A254F"/>
    <w:rsid w:val="004A34FD"/>
    <w:rsid w:val="004A7667"/>
    <w:rsid w:val="004B05B2"/>
    <w:rsid w:val="004B4D4F"/>
    <w:rsid w:val="004E1CDB"/>
    <w:rsid w:val="004F0D15"/>
    <w:rsid w:val="004F173C"/>
    <w:rsid w:val="00505EE3"/>
    <w:rsid w:val="00516D17"/>
    <w:rsid w:val="0052652C"/>
    <w:rsid w:val="005452C0"/>
    <w:rsid w:val="00552579"/>
    <w:rsid w:val="0055797B"/>
    <w:rsid w:val="00557C05"/>
    <w:rsid w:val="005740AE"/>
    <w:rsid w:val="00585157"/>
    <w:rsid w:val="00595372"/>
    <w:rsid w:val="00597EE6"/>
    <w:rsid w:val="005B7C57"/>
    <w:rsid w:val="005C0251"/>
    <w:rsid w:val="005C4CC9"/>
    <w:rsid w:val="005E6C8A"/>
    <w:rsid w:val="00617CC8"/>
    <w:rsid w:val="006220DF"/>
    <w:rsid w:val="006427A9"/>
    <w:rsid w:val="00643455"/>
    <w:rsid w:val="0065767E"/>
    <w:rsid w:val="00674214"/>
    <w:rsid w:val="006A29A4"/>
    <w:rsid w:val="006B3D3F"/>
    <w:rsid w:val="006B47D5"/>
    <w:rsid w:val="006D7CEA"/>
    <w:rsid w:val="006E6708"/>
    <w:rsid w:val="006F0200"/>
    <w:rsid w:val="00710AF8"/>
    <w:rsid w:val="00722C56"/>
    <w:rsid w:val="00743E55"/>
    <w:rsid w:val="0078094F"/>
    <w:rsid w:val="00783EE3"/>
    <w:rsid w:val="007848C8"/>
    <w:rsid w:val="0078785D"/>
    <w:rsid w:val="00793F32"/>
    <w:rsid w:val="007C6BEE"/>
    <w:rsid w:val="007E3977"/>
    <w:rsid w:val="007F078F"/>
    <w:rsid w:val="0080285B"/>
    <w:rsid w:val="00806C95"/>
    <w:rsid w:val="00816168"/>
    <w:rsid w:val="008254F1"/>
    <w:rsid w:val="00830D8A"/>
    <w:rsid w:val="0083539B"/>
    <w:rsid w:val="00835B92"/>
    <w:rsid w:val="00851EA0"/>
    <w:rsid w:val="00861E6E"/>
    <w:rsid w:val="00890B0E"/>
    <w:rsid w:val="00894E5F"/>
    <w:rsid w:val="008A5E05"/>
    <w:rsid w:val="008C46FF"/>
    <w:rsid w:val="008C7B72"/>
    <w:rsid w:val="008D1834"/>
    <w:rsid w:val="008D462B"/>
    <w:rsid w:val="008F0D17"/>
    <w:rsid w:val="008F6CA2"/>
    <w:rsid w:val="0091340F"/>
    <w:rsid w:val="00914F6E"/>
    <w:rsid w:val="009169B9"/>
    <w:rsid w:val="0095400C"/>
    <w:rsid w:val="00964EBF"/>
    <w:rsid w:val="009744E9"/>
    <w:rsid w:val="00991326"/>
    <w:rsid w:val="009A746F"/>
    <w:rsid w:val="009C11F9"/>
    <w:rsid w:val="009C3167"/>
    <w:rsid w:val="009D1E1E"/>
    <w:rsid w:val="00A04277"/>
    <w:rsid w:val="00A14428"/>
    <w:rsid w:val="00A170B6"/>
    <w:rsid w:val="00A31F05"/>
    <w:rsid w:val="00A37E2B"/>
    <w:rsid w:val="00A60E98"/>
    <w:rsid w:val="00A93F77"/>
    <w:rsid w:val="00AB542A"/>
    <w:rsid w:val="00AC1108"/>
    <w:rsid w:val="00AD6C8C"/>
    <w:rsid w:val="00AF67B9"/>
    <w:rsid w:val="00B009BA"/>
    <w:rsid w:val="00B05931"/>
    <w:rsid w:val="00B05B0F"/>
    <w:rsid w:val="00B25391"/>
    <w:rsid w:val="00B3565E"/>
    <w:rsid w:val="00B439C4"/>
    <w:rsid w:val="00B51206"/>
    <w:rsid w:val="00B77330"/>
    <w:rsid w:val="00B84F04"/>
    <w:rsid w:val="00B926EA"/>
    <w:rsid w:val="00BA54DF"/>
    <w:rsid w:val="00BB2045"/>
    <w:rsid w:val="00BB46A4"/>
    <w:rsid w:val="00BB646A"/>
    <w:rsid w:val="00BE04D5"/>
    <w:rsid w:val="00BF6392"/>
    <w:rsid w:val="00BF783B"/>
    <w:rsid w:val="00C31DF5"/>
    <w:rsid w:val="00C43AB6"/>
    <w:rsid w:val="00C46099"/>
    <w:rsid w:val="00C65BD8"/>
    <w:rsid w:val="00C8014A"/>
    <w:rsid w:val="00C855C3"/>
    <w:rsid w:val="00CA15E3"/>
    <w:rsid w:val="00CA6594"/>
    <w:rsid w:val="00CC2E4A"/>
    <w:rsid w:val="00D12803"/>
    <w:rsid w:val="00D319B8"/>
    <w:rsid w:val="00D34E36"/>
    <w:rsid w:val="00D3699D"/>
    <w:rsid w:val="00D41BA5"/>
    <w:rsid w:val="00D47323"/>
    <w:rsid w:val="00D53E20"/>
    <w:rsid w:val="00D73233"/>
    <w:rsid w:val="00D7705C"/>
    <w:rsid w:val="00DE2127"/>
    <w:rsid w:val="00DE60FF"/>
    <w:rsid w:val="00DE7F1E"/>
    <w:rsid w:val="00DF0633"/>
    <w:rsid w:val="00DF6211"/>
    <w:rsid w:val="00E15467"/>
    <w:rsid w:val="00E230AE"/>
    <w:rsid w:val="00E27CCC"/>
    <w:rsid w:val="00E366CC"/>
    <w:rsid w:val="00E41058"/>
    <w:rsid w:val="00E61A50"/>
    <w:rsid w:val="00E65442"/>
    <w:rsid w:val="00E727E2"/>
    <w:rsid w:val="00E86A4A"/>
    <w:rsid w:val="00EA1756"/>
    <w:rsid w:val="00F01F57"/>
    <w:rsid w:val="00F221A1"/>
    <w:rsid w:val="00F25028"/>
    <w:rsid w:val="00F36E79"/>
    <w:rsid w:val="00F43A46"/>
    <w:rsid w:val="00F47FFA"/>
    <w:rsid w:val="00F503DA"/>
    <w:rsid w:val="00F51459"/>
    <w:rsid w:val="00F51CD0"/>
    <w:rsid w:val="00F61B60"/>
    <w:rsid w:val="00F664B0"/>
    <w:rsid w:val="00F8419B"/>
    <w:rsid w:val="00F92A8C"/>
    <w:rsid w:val="00FA154D"/>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0"/>
    <w:lsdException w:name="toc 5" w:uiPriority="0"/>
    <w:lsdException w:name="toc 6" w:uiPriority="0"/>
    <w:lsdException w:name="toc 7" w:uiPriority="0"/>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7F1E"/>
    <w:pPr>
      <w:suppressAutoHyphens/>
      <w:jc w:val="both"/>
    </w:pPr>
    <w:rPr>
      <w:rFonts w:ascii="Arial Narrow" w:hAnsi="Arial Narrow"/>
      <w:szCs w:val="24"/>
      <w:lang w:eastAsia="ar-SA"/>
    </w:rPr>
  </w:style>
  <w:style w:type="paragraph" w:styleId="Titre1">
    <w:name w:val="heading 1"/>
    <w:basedOn w:val="Normal"/>
    <w:next w:val="Normal"/>
    <w:link w:val="Titre1Car"/>
    <w:qFormat/>
    <w:rsid w:val="003F0FC7"/>
    <w:pPr>
      <w:keepNext/>
      <w:numPr>
        <w:numId w:val="37"/>
      </w:numPr>
      <w:suppressAutoHyphens w:val="0"/>
      <w:spacing w:before="240" w:after="240"/>
      <w:outlineLvl w:val="0"/>
    </w:pPr>
    <w:rPr>
      <w:rFonts w:cs="Arial"/>
      <w:b/>
      <w:bCs/>
      <w:sz w:val="32"/>
      <w:szCs w:val="20"/>
      <w:u w:val="single"/>
      <w:lang w:eastAsia="en-US"/>
    </w:rPr>
  </w:style>
  <w:style w:type="paragraph" w:styleId="Titre2">
    <w:name w:val="heading 2"/>
    <w:basedOn w:val="Normal"/>
    <w:next w:val="Normal"/>
    <w:link w:val="Titre2Car"/>
    <w:qFormat/>
    <w:rsid w:val="003F0FC7"/>
    <w:pPr>
      <w:keepNext/>
      <w:numPr>
        <w:ilvl w:val="1"/>
        <w:numId w:val="37"/>
      </w:numPr>
      <w:suppressAutoHyphens w:val="0"/>
      <w:spacing w:before="240" w:after="240"/>
      <w:outlineLvl w:val="1"/>
    </w:pPr>
    <w:rPr>
      <w:rFonts w:cs="Arial"/>
      <w:b/>
      <w:sz w:val="28"/>
      <w:szCs w:val="20"/>
      <w:lang w:eastAsia="en-US"/>
    </w:rPr>
  </w:style>
  <w:style w:type="paragraph" w:styleId="Titre3">
    <w:name w:val="heading 3"/>
    <w:basedOn w:val="Normal"/>
    <w:next w:val="Normal"/>
    <w:link w:val="Titre3Car"/>
    <w:qFormat/>
    <w:rsid w:val="003F0FC7"/>
    <w:pPr>
      <w:keepNext/>
      <w:numPr>
        <w:ilvl w:val="2"/>
        <w:numId w:val="37"/>
      </w:numPr>
      <w:suppressAutoHyphens w:val="0"/>
      <w:spacing w:before="240" w:after="240"/>
      <w:jc w:val="left"/>
      <w:outlineLvl w:val="2"/>
    </w:pPr>
    <w:rPr>
      <w:b/>
      <w:iCs/>
      <w:sz w:val="24"/>
      <w:szCs w:val="20"/>
      <w:lang w:eastAsia="en-US"/>
    </w:rPr>
  </w:style>
  <w:style w:type="paragraph" w:styleId="Titre4">
    <w:name w:val="heading 4"/>
    <w:basedOn w:val="Normal"/>
    <w:next w:val="Normal"/>
    <w:link w:val="Titre4Car"/>
    <w:qFormat/>
    <w:rsid w:val="003F0FC7"/>
    <w:pPr>
      <w:keepNext/>
      <w:numPr>
        <w:ilvl w:val="3"/>
        <w:numId w:val="37"/>
      </w:numPr>
      <w:suppressAutoHyphens w:val="0"/>
      <w:spacing w:before="240" w:after="240"/>
      <w:outlineLvl w:val="3"/>
    </w:pPr>
    <w:rPr>
      <w:b/>
      <w:bCs/>
      <w:sz w:val="24"/>
      <w:szCs w:val="20"/>
      <w:lang w:eastAsia="en-US"/>
    </w:rPr>
  </w:style>
  <w:style w:type="paragraph" w:styleId="Titre5">
    <w:name w:val="heading 5"/>
    <w:basedOn w:val="Normal"/>
    <w:next w:val="Normal"/>
    <w:link w:val="Titre5Car"/>
    <w:qFormat/>
    <w:rsid w:val="001821DA"/>
    <w:pPr>
      <w:numPr>
        <w:ilvl w:val="4"/>
        <w:numId w:val="37"/>
      </w:numPr>
      <w:suppressAutoHyphens w:val="0"/>
      <w:spacing w:before="240" w:after="60"/>
      <w:outlineLvl w:val="4"/>
    </w:pPr>
    <w:rPr>
      <w:b/>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rsid w:val="003F0FC7"/>
    <w:rPr>
      <w:rFonts w:ascii="Arial Narrow" w:hAnsi="Arial Narrow" w:cs="Arial"/>
      <w:b/>
      <w:sz w:val="28"/>
    </w:rPr>
  </w:style>
  <w:style w:type="character" w:customStyle="1" w:styleId="Titre2Car1">
    <w:name w:val="Titre 2 Car1"/>
    <w:aliases w:val="Titre 2 Gen Car"/>
    <w:basedOn w:val="Policepardfaut"/>
    <w:link w:val="Titre2"/>
    <w:rsid w:val="000C3F81"/>
    <w:rPr>
      <w:rFonts w:ascii="Arial Narrow" w:eastAsia="Times New Roman" w:hAnsi="Arial Narrow"/>
      <w:b/>
      <w:bCs/>
      <w:caps/>
      <w:lang w:eastAsia="fr-FR"/>
    </w:rPr>
  </w:style>
  <w:style w:type="character" w:customStyle="1" w:styleId="Titre1Car">
    <w:name w:val="Titre 1 Car"/>
    <w:basedOn w:val="Policepardfaut"/>
    <w:link w:val="Titre1"/>
    <w:rsid w:val="003F0FC7"/>
    <w:rPr>
      <w:rFonts w:ascii="Arial Narrow" w:hAnsi="Arial Narrow" w:cs="Arial"/>
      <w:b/>
      <w:bCs/>
      <w:sz w:val="32"/>
      <w:u w:val="single"/>
    </w:rPr>
  </w:style>
  <w:style w:type="paragraph" w:styleId="Paragraphedeliste">
    <w:name w:val="List Paragraph"/>
    <w:aliases w:val="LISTE"/>
    <w:basedOn w:val="Normal"/>
    <w:next w:val="Normal"/>
    <w:link w:val="ParagraphedelisteCar"/>
    <w:autoRedefine/>
    <w:qFormat/>
    <w:rsid w:val="00C43AB6"/>
    <w:pPr>
      <w:numPr>
        <w:numId w:val="1"/>
      </w:numPr>
    </w:pPr>
  </w:style>
  <w:style w:type="character" w:customStyle="1" w:styleId="ParagraphedelisteCar">
    <w:name w:val="Paragraphe de liste Car"/>
    <w:aliases w:val="LISTE Car"/>
    <w:basedOn w:val="Policepardfaut"/>
    <w:link w:val="Paragraphedeliste"/>
    <w:rsid w:val="00C43AB6"/>
    <w:rPr>
      <w:rFonts w:ascii="Arial Narrow" w:eastAsia="Times New Roman" w:hAnsi="Arial Narrow"/>
      <w:szCs w:val="24"/>
      <w:lang w:eastAsia="ar-SA"/>
    </w:rPr>
  </w:style>
  <w:style w:type="paragraph" w:customStyle="1" w:styleId="NORMALCCTP">
    <w:name w:val="NORMAL CCTP"/>
    <w:basedOn w:val="Normal"/>
    <w:link w:val="NORMALCCTPCar"/>
    <w:autoRedefine/>
    <w:qFormat/>
    <w:rsid w:val="00C43AB6"/>
  </w:style>
  <w:style w:type="character" w:customStyle="1" w:styleId="NORMALCCTPCar">
    <w:name w:val="NORMAL CCTP Car"/>
    <w:basedOn w:val="Policepardfaut"/>
    <w:link w:val="NORMALCCTP"/>
    <w:rsid w:val="00C43AB6"/>
    <w:rPr>
      <w:rFonts w:ascii="Arial Narrow" w:eastAsia="Times New Roman" w:hAnsi="Arial Narrow" w:cs="Times New Roman"/>
      <w:sz w:val="20"/>
      <w:szCs w:val="24"/>
      <w:lang w:eastAsia="ar-SA"/>
    </w:rPr>
  </w:style>
  <w:style w:type="paragraph" w:styleId="Titre">
    <w:name w:val="Title"/>
    <w:basedOn w:val="Normal"/>
    <w:link w:val="TitreCar"/>
    <w:qFormat/>
    <w:rsid w:val="00467FF7"/>
    <w:pPr>
      <w:numPr>
        <w:numId w:val="2"/>
      </w:numPr>
      <w:pBdr>
        <w:top w:val="single" w:sz="8" w:space="1" w:color="auto"/>
        <w:left w:val="single" w:sz="8" w:space="4" w:color="auto"/>
        <w:bottom w:val="single" w:sz="8" w:space="1" w:color="auto"/>
        <w:right w:val="single" w:sz="8" w:space="4" w:color="auto"/>
      </w:pBdr>
      <w:tabs>
        <w:tab w:val="left" w:pos="0"/>
      </w:tabs>
      <w:spacing w:before="120" w:after="120"/>
      <w:jc w:val="center"/>
    </w:pPr>
    <w:rPr>
      <w:rFonts w:cs="Arial"/>
      <w:b/>
      <w:bCs/>
      <w:caps/>
      <w:sz w:val="24"/>
      <w:lang w:eastAsia="fr-FR"/>
    </w:rPr>
  </w:style>
  <w:style w:type="character" w:customStyle="1" w:styleId="TitreCar">
    <w:name w:val="Titre Car"/>
    <w:basedOn w:val="Policepardfaut"/>
    <w:link w:val="Titre"/>
    <w:rsid w:val="00467FF7"/>
    <w:rPr>
      <w:rFonts w:ascii="Arial Narrow" w:eastAsia="Times New Roman" w:hAnsi="Arial Narrow" w:cs="Arial"/>
      <w:b/>
      <w:bCs/>
      <w:caps/>
      <w:sz w:val="24"/>
      <w:szCs w:val="24"/>
      <w:lang w:eastAsia="fr-FR"/>
    </w:rPr>
  </w:style>
  <w:style w:type="character" w:customStyle="1" w:styleId="Titre3Car">
    <w:name w:val="Titre 3 Car"/>
    <w:basedOn w:val="Policepardfaut"/>
    <w:link w:val="Titre3"/>
    <w:rsid w:val="003F0FC7"/>
    <w:rPr>
      <w:rFonts w:ascii="Arial Narrow" w:hAnsi="Arial Narrow"/>
      <w:b/>
      <w:iCs/>
      <w:sz w:val="24"/>
    </w:rPr>
  </w:style>
  <w:style w:type="character" w:customStyle="1" w:styleId="Titre3Car1">
    <w:name w:val="Titre 3 Car1"/>
    <w:aliases w:val="S.ARTICLE Car"/>
    <w:basedOn w:val="Policepardfaut"/>
    <w:rsid w:val="00C43AB6"/>
    <w:rPr>
      <w:rFonts w:ascii="Arial Narrow" w:hAnsi="Arial Narrow" w:cs="Arial"/>
      <w:b/>
      <w:bCs/>
      <w:noProof/>
      <w:color w:val="000000"/>
      <w:szCs w:val="24"/>
      <w:u w:val="single"/>
      <w:lang w:eastAsia="ar-SA"/>
    </w:rPr>
  </w:style>
  <w:style w:type="character" w:customStyle="1" w:styleId="Titre4Car">
    <w:name w:val="Titre 4 Car"/>
    <w:basedOn w:val="Policepardfaut"/>
    <w:link w:val="Titre4"/>
    <w:rsid w:val="003F0FC7"/>
    <w:rPr>
      <w:rFonts w:ascii="Arial Narrow" w:hAnsi="Arial Narrow"/>
      <w:b/>
      <w:bCs/>
      <w:sz w:val="24"/>
    </w:rPr>
  </w:style>
  <w:style w:type="paragraph" w:styleId="TM1">
    <w:name w:val="toc 1"/>
    <w:basedOn w:val="Normal"/>
    <w:next w:val="Normal"/>
    <w:autoRedefine/>
    <w:uiPriority w:val="39"/>
    <w:qFormat/>
    <w:rsid w:val="003F0FC7"/>
    <w:pPr>
      <w:tabs>
        <w:tab w:val="left" w:pos="440"/>
        <w:tab w:val="right" w:leader="dot" w:pos="21546"/>
      </w:tabs>
      <w:suppressAutoHyphens w:val="0"/>
      <w:spacing w:before="120"/>
      <w:jc w:val="left"/>
    </w:pPr>
    <w:rPr>
      <w:rFonts w:cs="Arial"/>
      <w:b/>
      <w:noProof/>
      <w:sz w:val="24"/>
      <w:lang w:eastAsia="fr-FR"/>
    </w:rPr>
  </w:style>
  <w:style w:type="paragraph" w:styleId="TM2">
    <w:name w:val="toc 2"/>
    <w:basedOn w:val="Normal"/>
    <w:next w:val="Normal"/>
    <w:autoRedefine/>
    <w:uiPriority w:val="39"/>
    <w:qFormat/>
    <w:rsid w:val="003F0FC7"/>
    <w:pPr>
      <w:tabs>
        <w:tab w:val="left" w:pos="426"/>
        <w:tab w:val="left" w:pos="880"/>
        <w:tab w:val="right" w:leader="dot" w:pos="21546"/>
      </w:tabs>
      <w:suppressAutoHyphens w:val="0"/>
      <w:ind w:left="240"/>
      <w:jc w:val="center"/>
    </w:pPr>
    <w:rPr>
      <w:b/>
      <w:noProof/>
      <w:lang w:eastAsia="fr-FR"/>
    </w:rPr>
  </w:style>
  <w:style w:type="paragraph" w:styleId="TM3">
    <w:name w:val="toc 3"/>
    <w:basedOn w:val="Normal"/>
    <w:next w:val="Normal"/>
    <w:autoRedefine/>
    <w:uiPriority w:val="39"/>
    <w:rsid w:val="00914F6E"/>
    <w:pPr>
      <w:ind w:left="400"/>
    </w:pPr>
    <w:rPr>
      <w:lang w:eastAsia="fr-FR"/>
    </w:rPr>
  </w:style>
  <w:style w:type="paragraph" w:styleId="TM4">
    <w:name w:val="toc 4"/>
    <w:basedOn w:val="Normal"/>
    <w:next w:val="Normal"/>
    <w:rsid w:val="00914F6E"/>
    <w:pPr>
      <w:ind w:left="600"/>
    </w:pPr>
    <w:rPr>
      <w:lang w:eastAsia="fr-FR"/>
    </w:rPr>
  </w:style>
  <w:style w:type="paragraph" w:styleId="TM5">
    <w:name w:val="toc 5"/>
    <w:basedOn w:val="Normal"/>
    <w:next w:val="Normal"/>
    <w:autoRedefine/>
    <w:rsid w:val="00035F7B"/>
    <w:pPr>
      <w:suppressAutoHyphens w:val="0"/>
      <w:ind w:left="960"/>
      <w:jc w:val="left"/>
    </w:pPr>
    <w:rPr>
      <w:szCs w:val="18"/>
      <w:lang w:eastAsia="fr-FR"/>
    </w:rPr>
  </w:style>
  <w:style w:type="paragraph" w:styleId="TM6">
    <w:name w:val="toc 6"/>
    <w:basedOn w:val="Normal"/>
    <w:next w:val="Normal"/>
    <w:autoRedefine/>
    <w:semiHidden/>
    <w:rsid w:val="00E61A50"/>
    <w:pPr>
      <w:ind w:left="1200"/>
    </w:pPr>
    <w:rPr>
      <w:sz w:val="16"/>
      <w:szCs w:val="18"/>
    </w:rPr>
  </w:style>
  <w:style w:type="paragraph" w:styleId="TM7">
    <w:name w:val="toc 7"/>
    <w:basedOn w:val="Normal"/>
    <w:next w:val="Normal"/>
    <w:autoRedefine/>
    <w:semiHidden/>
    <w:rsid w:val="001D66D1"/>
    <w:pPr>
      <w:ind w:left="1440"/>
    </w:pPr>
    <w:rPr>
      <w:sz w:val="18"/>
      <w:szCs w:val="18"/>
      <w:lang w:eastAsia="fr-FR"/>
    </w:rPr>
  </w:style>
  <w:style w:type="paragraph" w:styleId="Retraitnormal">
    <w:name w:val="Normal Indent"/>
    <w:basedOn w:val="Normal"/>
    <w:uiPriority w:val="99"/>
    <w:semiHidden/>
    <w:unhideWhenUsed/>
    <w:rsid w:val="00283F21"/>
    <w:pPr>
      <w:ind w:left="708"/>
    </w:pPr>
  </w:style>
  <w:style w:type="character" w:customStyle="1" w:styleId="Titre5Car">
    <w:name w:val="Titre 5 Car"/>
    <w:basedOn w:val="Policepardfaut"/>
    <w:link w:val="Titre5"/>
    <w:rsid w:val="001821DA"/>
    <w:rPr>
      <w:rFonts w:ascii="Arial Narrow" w:hAnsi="Arial Narrow"/>
      <w:b/>
      <w:lang w:eastAsia="fr-FR"/>
    </w:rPr>
  </w:style>
  <w:style w:type="character" w:styleId="Lienhypertexte">
    <w:name w:val="Hyperlink"/>
    <w:basedOn w:val="Policepardfaut"/>
    <w:uiPriority w:val="99"/>
    <w:semiHidden/>
    <w:unhideWhenUsed/>
    <w:rsid w:val="008D1834"/>
    <w:rPr>
      <w:color w:val="0000FF"/>
      <w:u w:val="single"/>
    </w:rPr>
  </w:style>
  <w:style w:type="paragraph" w:styleId="Textedebulles">
    <w:name w:val="Balloon Text"/>
    <w:basedOn w:val="Normal"/>
    <w:link w:val="TextedebullesCar"/>
    <w:uiPriority w:val="99"/>
    <w:semiHidden/>
    <w:unhideWhenUsed/>
    <w:rsid w:val="008D1834"/>
    <w:rPr>
      <w:rFonts w:ascii="Tahoma" w:hAnsi="Tahoma" w:cs="Tahoma"/>
      <w:sz w:val="16"/>
      <w:szCs w:val="16"/>
    </w:rPr>
  </w:style>
  <w:style w:type="character" w:customStyle="1" w:styleId="TextedebullesCar">
    <w:name w:val="Texte de bulles Car"/>
    <w:basedOn w:val="Policepardfaut"/>
    <w:link w:val="Textedebulles"/>
    <w:uiPriority w:val="99"/>
    <w:semiHidden/>
    <w:rsid w:val="008D1834"/>
    <w:rPr>
      <w:rFonts w:ascii="Tahoma" w:hAnsi="Tahoma" w:cs="Tahoma"/>
      <w:sz w:val="16"/>
      <w:szCs w:val="16"/>
      <w:lang w:eastAsia="ar-SA"/>
    </w:rPr>
  </w:style>
</w:styles>
</file>

<file path=word/webSettings.xml><?xml version="1.0" encoding="utf-8"?>
<w:webSettings xmlns:r="http://schemas.openxmlformats.org/officeDocument/2006/relationships" xmlns:w="http://schemas.openxmlformats.org/wordprocessingml/2006/main">
  <w:divs>
    <w:div w:id="41902903">
      <w:bodyDiv w:val="1"/>
      <w:marLeft w:val="0"/>
      <w:marRight w:val="0"/>
      <w:marTop w:val="0"/>
      <w:marBottom w:val="0"/>
      <w:divBdr>
        <w:top w:val="none" w:sz="0" w:space="0" w:color="auto"/>
        <w:left w:val="none" w:sz="0" w:space="0" w:color="auto"/>
        <w:bottom w:val="none" w:sz="0" w:space="0" w:color="auto"/>
        <w:right w:val="none" w:sz="0" w:space="0" w:color="auto"/>
      </w:divBdr>
    </w:div>
    <w:div w:id="750471710">
      <w:bodyDiv w:val="1"/>
      <w:marLeft w:val="0"/>
      <w:marRight w:val="0"/>
      <w:marTop w:val="0"/>
      <w:marBottom w:val="0"/>
      <w:divBdr>
        <w:top w:val="none" w:sz="0" w:space="0" w:color="auto"/>
        <w:left w:val="none" w:sz="0" w:space="0" w:color="auto"/>
        <w:bottom w:val="none" w:sz="0" w:space="0" w:color="auto"/>
        <w:right w:val="none" w:sz="0" w:space="0" w:color="auto"/>
      </w:divBdr>
    </w:div>
    <w:div w:id="1096172358">
      <w:bodyDiv w:val="1"/>
      <w:marLeft w:val="0"/>
      <w:marRight w:val="0"/>
      <w:marTop w:val="0"/>
      <w:marBottom w:val="0"/>
      <w:divBdr>
        <w:top w:val="none" w:sz="0" w:space="0" w:color="auto"/>
        <w:left w:val="none" w:sz="0" w:space="0" w:color="auto"/>
        <w:bottom w:val="none" w:sz="0" w:space="0" w:color="auto"/>
        <w:right w:val="none" w:sz="0" w:space="0" w:color="auto"/>
      </w:divBdr>
    </w:div>
    <w:div w:id="1499299001">
      <w:bodyDiv w:val="1"/>
      <w:marLeft w:val="0"/>
      <w:marRight w:val="0"/>
      <w:marTop w:val="0"/>
      <w:marBottom w:val="0"/>
      <w:divBdr>
        <w:top w:val="none" w:sz="0" w:space="0" w:color="auto"/>
        <w:left w:val="none" w:sz="0" w:space="0" w:color="auto"/>
        <w:bottom w:val="none" w:sz="0" w:space="0" w:color="auto"/>
        <w:right w:val="none" w:sz="0" w:space="0" w:color="auto"/>
      </w:divBdr>
    </w:div>
    <w:div w:id="1542395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arwars-holonet.com/holonet.php?fiche=ship_zephyrg" TargetMode="External"/><Relationship Id="rId13" Type="http://schemas.openxmlformats.org/officeDocument/2006/relationships/hyperlink" Target="http://www.starwars-holonet.com/holonet.php?fiche=org_taggeco" TargetMode="External"/><Relationship Id="rId18" Type="http://schemas.openxmlformats.org/officeDocument/2006/relationships/hyperlink" Target="http://www.starwars-holonet.com/holonet.php?fiche=perso_solo_han"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www.starwars-holonet.com/holonet.php?fiche=planete_bonadan" TargetMode="External"/><Relationship Id="rId7" Type="http://schemas.openxmlformats.org/officeDocument/2006/relationships/hyperlink" Target="http://www.starwars-holonet.com/holonet.php?fiche=ship_flares" TargetMode="External"/><Relationship Id="rId12" Type="http://schemas.openxmlformats.org/officeDocument/2006/relationships/hyperlink" Target="http://www.starwars-holonet.com/holonet.php?fiche=perso_palpatine" TargetMode="External"/><Relationship Id="rId17" Type="http://schemas.openxmlformats.org/officeDocument/2006/relationships/hyperlink" Target="http://www.starwars-holonet.com/holonet.php?fiche=arme_laser"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starwars-holonet.com/holonet.php?fiche=tech_blaster" TargetMode="External"/><Relationship Id="rId20" Type="http://schemas.openxmlformats.org/officeDocument/2006/relationships/hyperlink" Target="http://www.starwars-holonet.com/holonet.php?fiche=perso_dengar" TargetMode="External"/><Relationship Id="rId1" Type="http://schemas.openxmlformats.org/officeDocument/2006/relationships/numbering" Target="numbering.xml"/><Relationship Id="rId6" Type="http://schemas.openxmlformats.org/officeDocument/2006/relationships/hyperlink" Target="http://www.starwars-holonet.com/holonet.php?fiche=tech_repulseur" TargetMode="External"/><Relationship Id="rId11" Type="http://schemas.openxmlformats.org/officeDocument/2006/relationships/hyperlink" Target="http://www.starwars-holonet.com/holonet.php?fiche=org_eg" TargetMode="External"/><Relationship Id="rId24" Type="http://schemas.openxmlformats.org/officeDocument/2006/relationships/hyperlink" Target="http://www.starwars-holonet.com/holonet.php?fiche=planete_lorrd" TargetMode="External"/><Relationship Id="rId5" Type="http://schemas.openxmlformats.org/officeDocument/2006/relationships/image" Target="media/image1.png"/><Relationship Id="rId15" Type="http://schemas.openxmlformats.org/officeDocument/2006/relationships/hyperlink" Target="http://www.starwars-holonet.com/holonet.php?fiche=ship_talon1" TargetMode="External"/><Relationship Id="rId23" Type="http://schemas.openxmlformats.org/officeDocument/2006/relationships/hyperlink" Target="http://www.starwars-holonet.com/holonet.php?fiche=perso_fiolla" TargetMode="External"/><Relationship Id="rId10" Type="http://schemas.openxmlformats.org/officeDocument/2006/relationships/hyperlink" Target="http://www.starwars-holonet.com/holonet.php?fiche=org_pirate" TargetMode="External"/><Relationship Id="rId19" Type="http://schemas.openxmlformats.org/officeDocument/2006/relationships/hyperlink" Target="http://www.starwars-holonet.com/holonet.php?fiche=org_cdp" TargetMode="External"/><Relationship Id="rId4" Type="http://schemas.openxmlformats.org/officeDocument/2006/relationships/webSettings" Target="webSettings.xml"/><Relationship Id="rId9" Type="http://schemas.openxmlformats.org/officeDocument/2006/relationships/hyperlink" Target="http://www.starwars-holonet.com/holonet.php?fiche=org_mobquet" TargetMode="External"/><Relationship Id="rId14" Type="http://schemas.openxmlformats.org/officeDocument/2006/relationships/hyperlink" Target="http://www.starwars-holonet.com/holonet.php?fiche=org_asc" TargetMode="External"/><Relationship Id="rId22" Type="http://schemas.openxmlformats.org/officeDocument/2006/relationships/hyperlink" Target="http://www.starwars-holonet.com/holonet.php?fiche=org_esclavagiste"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58</TotalTime>
  <Pages>4</Pages>
  <Words>1803</Words>
  <Characters>9920</Characters>
  <Application>Microsoft Office Word</Application>
  <DocSecurity>0</DocSecurity>
  <Lines>82</Lines>
  <Paragraphs>23</Paragraphs>
  <ScaleCrop>false</ScaleCrop>
  <Company/>
  <LinksUpToDate>false</LinksUpToDate>
  <CharactersWithSpaces>11700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P3G</dc:creator>
  <cp:keywords/>
  <dc:description/>
  <cp:lastModifiedBy>P3G</cp:lastModifiedBy>
  <cp:revision>60</cp:revision>
  <dcterms:created xsi:type="dcterms:W3CDTF">2010-03-25T07:32:00Z</dcterms:created>
  <dcterms:modified xsi:type="dcterms:W3CDTF">2010-10-12T09:33:00Z</dcterms:modified>
</cp:coreProperties>
</file>